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 ПРОВЕДЕНИЮ ШКОЛЬНОГО И МУНИЦИПАЛЬНОГО ЭТАПОВ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ВСЕРОССИЙСКОЙ ОЛИМПИАДЫ ШКОЛЬНИКОВ ПО ОБЩЕСТВЗНАНИЮ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41" w:orient="portrait"/>
          <w:cols w:equalWidth="0" w:num="1">
            <w:col w:w="9360"/>
          </w:cols>
          <w:pgMar w:left="1440" w:top="1440" w:right="1099" w:bottom="799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обществознанию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обществознанию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0.07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.2020 г.).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организации и проведению школьного и муниципального этапов</w:t>
      </w:r>
    </w:p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всероссийской олимпиады школьников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</w:tr>
      <w:tr>
        <w:trPr>
          <w:trHeight w:val="360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2.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Рекомендации по разработке заданий школьного и муниципального этапов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</w:tr>
      <w:tr>
        <w:trPr>
          <w:trHeight w:val="3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2.1.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Общая характеристика заданий школьного и муниципального этапов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</w:tr>
      <w:tr>
        <w:trPr>
          <w:trHeight w:val="3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2.2.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Принципы формирования заданий всероссийской олимпиады школьников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по обществознанию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</w:tr>
      <w:tr>
        <w:trPr>
          <w:trHeight w:val="3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2.3.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Основные типы олимпиадных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17</w:t>
            </w:r>
          </w:p>
        </w:tc>
      </w:tr>
      <w:tr>
        <w:trPr>
          <w:trHeight w:val="358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3.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Система оценивания олимпиадных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39</w:t>
            </w: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 обеспечение  школьного и муниципального этапов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41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left="540" w:right="880" w:hanging="278"/>
        <w:spacing w:after="0" w:line="300" w:lineRule="auto"/>
        <w:tabs>
          <w:tab w:leader="none" w:pos="49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школьного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840" w:val="left"/>
          <w:tab w:leader="none" w:pos="2920" w:val="left"/>
          <w:tab w:leader="none" w:pos="4000" w:val="left"/>
          <w:tab w:leader="none" w:pos="5940" w:val="left"/>
          <w:tab w:leader="none" w:pos="7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  <w:tab/>
        <w:t>муниципального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обществознанию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42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апелляции по результатам проверки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51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52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54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180" w:hanging="232"/>
        <w:spacing w:after="0"/>
        <w:tabs>
          <w:tab w:leader="none" w:pos="1180" w:val="left"/>
        </w:tabs>
        <w:numPr>
          <w:ilvl w:val="1"/>
          <w:numId w:val="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center"/>
        <w:ind w:left="4000" w:right="680" w:hanging="3068"/>
        <w:spacing w:after="0" w:line="350" w:lineRule="auto"/>
        <w:tabs>
          <w:tab w:leader="none" w:pos="1169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ЭТАПОВ ВСЕРОССИЙСКОЙ ОЛИМПИАДЫ ШКОЛЬНИКОВ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требования к проведению школьного и муниципального этапов всероссийской олимпиады школьников (далее – олимпиада) по обществознанию составлены на основе Порядка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утверждѐнного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 и изменениями, внесѐнными в Порядок приказами Минобрнауки России от 17 марта 2015 г.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639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249, от 17 декабря 2015 г. №1488, от 17 ноября 2016 г. № 1435 и приказом Минпросвещения России от 17 марта 2020 г. №96 (далее – Порядок), и с учѐтом требований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-19)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утверждѐнных Постановлением Главного государственного санитарного врача Российской Федерации от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30.06.2020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3598-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20».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Школьный и муниципальный этапы всероссийской олимпиады школьников по обществознанию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нацелены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0" w:lineRule="auto"/>
        <w:tabs>
          <w:tab w:leader="none" w:pos="1254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стимулирование интереса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обучающихся к изучению развития общества, роли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человека в этом процессе, мотивам его деятельности;</w:t>
      </w:r>
    </w:p>
    <w:p>
      <w:pPr>
        <w:spacing w:after="0" w:line="4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0" w:lineRule="auto"/>
        <w:tabs>
          <w:tab w:leader="none" w:pos="1254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отбор наиболее талантливых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интересующихся общественными науками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которые могли бы впоследствии выступать на региональном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всероссийском этапах олимпиады;</w:t>
      </w:r>
    </w:p>
    <w:p>
      <w:pPr>
        <w:spacing w:after="0" w:line="3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выявление мотивированных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обладающих наиболее высоким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уровнем знаний и умений, выявление степени владения культурой мышления, способности к восприятию, обобщению и анализу информации.</w:t>
      </w:r>
    </w:p>
    <w:p>
      <w:pPr>
        <w:spacing w:after="0" w:line="3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по обществознанию является предметной и проводится по заданиям, составленным для школьного этапа муниципальными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комиссиями, для муниципального ―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методическими комиссиями «на основе содержания образовательных программ основного общего и среднего общего образования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углублѐнного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уровня …» (п. 44 Порядка).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40" w:val="left"/>
          <w:tab w:leader="none" w:pos="3600" w:val="left"/>
          <w:tab w:leader="none" w:pos="3900" w:val="left"/>
          <w:tab w:leader="none" w:pos="5760" w:val="left"/>
          <w:tab w:leader="none" w:pos="6600" w:val="left"/>
          <w:tab w:leader="none" w:pos="7920" w:val="left"/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</w:t>
        <w:tab/>
        <w:t>школьного</w:t>
        <w:tab/>
        <w:t>и</w:t>
        <w:tab/>
        <w:t>муниципального</w:t>
        <w:tab/>
        <w:t>этапов</w:t>
        <w:tab/>
        <w:t>олимпиады</w:t>
        <w:tab/>
        <w:t>возможно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очно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40" w:firstLine="2"/>
        <w:spacing w:after="0" w:line="350" w:lineRule="auto"/>
        <w:tabs>
          <w:tab w:leader="none" w:pos="433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традиционной форме с использованием распечатанных комплектов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очно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Школьный этап олимпиады проводится 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35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4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школьного этапа всероссийской олимпиады школьников должно быть основано на органическом сочетании единства требований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предъявляемых к участникам по всей стране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Регламент проведения школьного этапа олимпиады приведѐн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Регламент проведения школьного этапа олимпиады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6106160</wp:posOffset>
                </wp:positionH>
                <wp:positionV relativeFrom="paragraph">
                  <wp:posOffset>164465</wp:posOffset>
                </wp:positionV>
                <wp:extent cx="12700" cy="19685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" o:spid="_x0000_s1026" style="position:absolute;margin-left:480.8pt;margin-top:12.95pt;width:1pt;height: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168910</wp:posOffset>
                </wp:positionV>
                <wp:extent cx="5964555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13.3pt" to="481.65pt,13.3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469900</wp:posOffset>
                </wp:positionV>
                <wp:extent cx="283718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1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37pt" to="236.1pt,37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164465</wp:posOffset>
                </wp:positionV>
                <wp:extent cx="0" cy="111887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188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35pt,12.95pt" to="12.35pt,101.0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3002915</wp:posOffset>
                </wp:positionH>
                <wp:positionV relativeFrom="paragraph">
                  <wp:posOffset>164465</wp:posOffset>
                </wp:positionV>
                <wp:extent cx="0" cy="111887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188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6.45pt,12.95pt" to="236.45pt,101.0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6112510</wp:posOffset>
                </wp:positionH>
                <wp:positionV relativeFrom="paragraph">
                  <wp:posOffset>184150</wp:posOffset>
                </wp:positionV>
                <wp:extent cx="0" cy="1099185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99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1.3pt,14.5pt" to="481.3pt,101.05pt" o:allowincell="f" strokecolor="#000000" strokeweight="0.7199pt"/>
            </w:pict>
          </mc:Fallback>
        </mc:AlternateContent>
      </w:r>
    </w:p>
    <w:p>
      <w:pPr>
        <w:spacing w:after="0" w:line="263" w:lineRule="exact"/>
        <w:rPr>
          <w:sz w:val="20"/>
          <w:szCs w:val="20"/>
          <w:color w:val="auto"/>
        </w:rPr>
      </w:pPr>
    </w:p>
    <w:tbl>
      <w:tblPr>
        <w:tblLayout w:type="fixed"/>
        <w:tblInd w:w="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Участники</w:t>
            </w:r>
          </w:p>
        </w:tc>
        <w:tc>
          <w:tcPr>
            <w:tcW w:w="50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классы</w:t>
            </w:r>
          </w:p>
        </w:tc>
      </w:tr>
      <w:tr>
        <w:trPr>
          <w:trHeight w:val="159"/>
        </w:trPr>
        <w:tc>
          <w:tcPr>
            <w:tcW w:w="4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80"/>
        </w:trPr>
        <w:tc>
          <w:tcPr>
            <w:tcW w:w="4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Время проведения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рекомендуемое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45</w:t>
            </w:r>
          </w:p>
        </w:tc>
        <w:tc>
          <w:tcPr>
            <w:tcW w:w="4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мин для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60</w:t>
            </w:r>
          </w:p>
        </w:tc>
        <w:tc>
          <w:tcPr>
            <w:tcW w:w="4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мин для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7―8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3007360</wp:posOffset>
                </wp:positionH>
                <wp:positionV relativeFrom="paragraph">
                  <wp:posOffset>-437515</wp:posOffset>
                </wp:positionV>
                <wp:extent cx="3100705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0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6.8pt,-34.4499pt" to="480.95pt,-34.4499pt" o:allowincell="f" strokecolor="#FFFFFF" strokeweight="0.84pt"/>
            </w:pict>
          </mc:Fallback>
        </mc:AlternateConten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9–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106680</wp:posOffset>
                </wp:positionV>
                <wp:extent cx="5964555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8.4pt" to="481.65pt,8.4pt" o:allowincell="f" strokecolor="#000000" strokeweight="0.72pt"/>
            </w:pict>
          </mc:Fallback>
        </mc:AlternateConten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проводится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4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проводится на базе общеобразовательных учебных заведений ежегодно в соответствии с датами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установленными организатором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позднее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соответствии с требованиями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38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проведению указанного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на основе Методических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указанного этапа олимпиады создаются оргкомитет и жюри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60" w:val="left"/>
          <w:tab w:leader="none" w:pos="3860" w:val="left"/>
          <w:tab w:leader="none" w:pos="4700" w:val="left"/>
          <w:tab w:leader="none" w:pos="6160" w:val="left"/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</w:t>
        <w:tab/>
        <w:t>школьного</w:t>
        <w:tab/>
        <w:t>этапа</w:t>
        <w:tab/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руководствуется</w:t>
        <w:tab/>
        <w:t>требованиями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43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проведению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муниципального этапа олимпиады с учѐтом Методических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4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школьного этапа олимпиады осуществляет проверку выполненных олимпиадных заданий указанного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Формирует и утверждает состав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организатор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260" w:right="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Участниками школьного этапа олимпиады по обществознанию могут быть на добровольной основе все учащиеся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41" w:orient="portrait"/>
          <w:cols w:equalWidth="0" w:num="1">
            <w:col w:w="9640"/>
          </w:cols>
          <w:pgMar w:left="1440" w:top="1440" w:right="81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4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образовательную деятельность по образовательным программам основного общего и среднего общего образования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37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прохождения на следующие этапы олимпиады данные участники выполняют задания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школьном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по обществознанию проводится 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 ― 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Регламент проведения муниципального этапа олимпиады приведѐн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2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ind w:left="3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2</w:t>
            </w:r>
          </w:p>
        </w:tc>
      </w:tr>
      <w:tr>
        <w:trPr>
          <w:trHeight w:val="420"/>
        </w:trPr>
        <w:tc>
          <w:tcPr>
            <w:tcW w:w="9400" w:type="dxa"/>
            <w:vAlign w:val="bottom"/>
            <w:gridSpan w:val="2"/>
          </w:tcPr>
          <w:p>
            <w:pPr>
              <w:ind w:left="2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Регламент муниципального этапа олимпиады</w:t>
            </w:r>
          </w:p>
        </w:tc>
      </w:tr>
      <w:tr>
        <w:trPr>
          <w:trHeight w:val="271"/>
        </w:trPr>
        <w:tc>
          <w:tcPr>
            <w:tcW w:w="4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Участники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классы</w:t>
            </w:r>
          </w:p>
        </w:tc>
      </w:tr>
      <w:tr>
        <w:trPr>
          <w:trHeight w:val="159"/>
        </w:trPr>
        <w:tc>
          <w:tcPr>
            <w:tcW w:w="4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80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Время проведения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рекомендуемое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мин для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7–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(1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тур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  <w:tr>
        <w:trPr>
          <w:trHeight w:val="413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мин для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9–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(2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</w:tr>
      <w:tr>
        <w:trPr>
          <w:trHeight w:val="161"/>
        </w:trPr>
        <w:tc>
          <w:tcPr>
            <w:tcW w:w="4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80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творческого характера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Рекомендуется для учащихся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сочинение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эссе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когнитивного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характера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 и оценка ситуаций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Обязательно для учащихся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9–11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классов</w:t>
            </w:r>
          </w:p>
        </w:tc>
      </w:tr>
      <w:tr>
        <w:trPr>
          <w:trHeight w:val="415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обнаружение и устранение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противоречий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определение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достоверности источника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информации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1"/>
        </w:trPr>
        <w:tc>
          <w:tcPr>
            <w:tcW w:w="4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6106160</wp:posOffset>
                </wp:positionH>
                <wp:positionV relativeFrom="paragraph">
                  <wp:posOffset>-2723515</wp:posOffset>
                </wp:positionV>
                <wp:extent cx="12700" cy="19685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" o:spid="_x0000_s1034" style="position:absolute;margin-left:480.8pt;margin-top:-214.4499pt;width:1pt;height: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проводится в один тур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два тура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Распределение времени для выполнения заданий первого и второго туров участник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определяет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городах федерального значения Москве и Санкт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Петербурге муниципальный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 олимпиады проводится с учѐтом установленных в указанных субъектах Российской Федерации особенностей организации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проводится организатором указанного этапа олимпиады ежегодно не позднее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декабря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Конкретные даты проведения муниципального этапа олимпиады по каждому общеобразовательному предмету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41" w:orient="portrait"/>
          <w:cols w:equalWidth="0" w:num="1">
            <w:col w:w="9640"/>
          </w:cols>
          <w:pgMar w:left="1440" w:top="1440" w:right="81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устанавливаются органом государственной власти субъекта Российской Федерации, осуществляющим государственное управление в сфере образования.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муниципального этапа олимпиады по обществознанию определяются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п. 46 Порядка:</w:t>
      </w:r>
    </w:p>
    <w:p>
      <w:pPr>
        <w:spacing w:after="0" w:line="16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3" w:lineRule="auto"/>
        <w:tabs>
          <w:tab w:leader="none" w:pos="1254" w:val="left"/>
        </w:tabs>
        <w:numPr>
          <w:ilvl w:val="1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 текущего учебного года, набравшие необходимое для участия в муниципальном этапе олимпиады количество баллов, установленное организатором муниципального этапа олимпиады;</w:t>
      </w:r>
    </w:p>
    <w:p>
      <w:pPr>
        <w:spacing w:after="0" w:line="4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20" w:firstLine="787"/>
        <w:spacing w:after="0" w:line="349" w:lineRule="auto"/>
        <w:tabs>
          <w:tab w:leader="none" w:pos="1254" w:val="left"/>
        </w:tabs>
        <w:numPr>
          <w:ilvl w:val="2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олимпиады предыдущего учебного года, продолжающие обучение в организациях, осуществляющих образовательную деятельность по образовательным программам основного общего и среднего общего образования.</w:t>
      </w:r>
    </w:p>
    <w:p>
      <w:pPr>
        <w:spacing w:after="0" w:line="2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0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предыдущего года вправе выполнять олимпиадные задания, разработанные для более старших классов по отношению к тем,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33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они проходят обучение. В случае их прохождения на последующие этапы олимпиады данные участники олимпиады выполняют олимпиадные задания, разработанные для класса, который они выбрали на муниципальном этапе олимпиады (п. 47 Порядка).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1440" w:hanging="240"/>
        <w:spacing w:after="0"/>
        <w:tabs>
          <w:tab w:leader="none" w:pos="144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РЕКОМЕНДАЦИИ ПО РАЗРАБОТКЕ ЗАДАНИЙ ШКОЛЬНОГО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240" w:hanging="251"/>
        <w:spacing w:after="0"/>
        <w:tabs>
          <w:tab w:leader="none" w:pos="3240" w:val="left"/>
        </w:tabs>
        <w:numPr>
          <w:ilvl w:val="1"/>
          <w:numId w:val="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ЭТАПОВ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Общая характеристика заданий школьного и муниципального этапов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по обществознанию является предметной и проводится по заданиям, составленным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методическими комиссиями «на основе содержания образовательных программ основного общего и среднего общего образования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углублѐнного уровня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…» (п. 28 Порядка).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соответствии с требованием Порядка содержание заданий олимпиады по обществознанию определяется: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17" w:lineRule="auto"/>
        <w:tabs>
          <w:tab w:leader="none" w:pos="1254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Федеральным компонентом Государственного стандарта основного общего и среднего (полного) общего образования по обществознанию (Приказ Министерства образования России от 05.03.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1089)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Федеральным государственным образовательным стандартом основного общего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720" w:val="left"/>
          <w:tab w:leader="none" w:pos="2740" w:val="left"/>
          <w:tab w:leader="none" w:pos="4420" w:val="left"/>
          <w:tab w:leader="none" w:pos="5900" w:val="left"/>
          <w:tab w:leader="none" w:pos="6240" w:val="left"/>
          <w:tab w:leader="none" w:pos="7040" w:val="left"/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образования</w:t>
        <w:tab/>
        <w:t>(Приказ</w:t>
        <w:tab/>
        <w:t>Министерства</w:t>
        <w:tab/>
        <w:t>образования</w:t>
        <w:tab/>
        <w:t>и</w:t>
        <w:tab/>
        <w:t>науки</w:t>
        <w:tab/>
        <w:t>Российской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Федерации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259715</wp:posOffset>
                </wp:positionV>
                <wp:extent cx="182880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1pt,20.45pt" to="157.1pt,20.45pt" o:allowincell="f" strokecolor="#000000" strokeweight="0.6pt"/>
            </w:pict>
          </mc:Fallback>
        </mc:AlternateConten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400" w:hanging="138"/>
        <w:spacing w:after="0"/>
        <w:tabs>
          <w:tab w:leader="none" w:pos="40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Действительно для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10―11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не осуществивших переход на ФГОС СОО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17.12.2010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1897) и Федеральным государственным образовательным стандартом среднего (полного) общего образования (Приказ Министерства образования и науки Российской Федерации от 07.06.2012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24480).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Специфика заданий олимпиады по отношению к традиционным формам контроля, текущей и итоговой аттестации учащихся по программам основного и среднего общего образования определяется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1260" w:hanging="290"/>
        <w:spacing w:after="0" w:line="231" w:lineRule="auto"/>
        <w:tabs>
          <w:tab w:leader="none" w:pos="12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характером соревнований;</w:t>
      </w:r>
    </w:p>
    <w:p>
      <w:pPr>
        <w:spacing w:after="0" w:line="11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необходимостью оценки эрудированности и общей культуры участников.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формирования заданий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 обществознанию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Предлагаются следующие принципы формирования олимпиадных заданий на школьном и муниципальном уровне: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56"/>
        <w:spacing w:after="0"/>
        <w:tabs>
          <w:tab w:leader="none" w:pos="1260" w:val="left"/>
        </w:tabs>
        <w:numPr>
          <w:ilvl w:val="1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Проверка  соответствия  готовности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участников  олимпиады  требованиям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уровню их знаний.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56"/>
        <w:spacing w:after="0"/>
        <w:tabs>
          <w:tab w:leader="none" w:pos="126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Сочетание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кратким ответом и развѐрнутым ответом.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44"/>
        <w:spacing w:after="0" w:line="354" w:lineRule="auto"/>
        <w:tabs>
          <w:tab w:leader="none" w:pos="1254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Представление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через различные источники информации (отрывок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документа, диаграммы и таблицы, иллюстративный ряд, телеграмм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канал, смс, электронные письма и др.).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44"/>
        <w:spacing w:after="0" w:line="350" w:lineRule="auto"/>
        <w:tabs>
          <w:tab w:leader="none" w:pos="1254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Введение заданий на выбор участника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(например, при выборе из списка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 творческого характера) с сохранением как основы заданий инвариантных.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56"/>
        <w:spacing w:after="0"/>
        <w:tabs>
          <w:tab w:leader="none" w:pos="126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Опора на межпредметные связи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части заданий.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56"/>
        <w:spacing w:after="0"/>
        <w:tabs>
          <w:tab w:leader="none" w:pos="126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Принцип расширения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изученного материала.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56"/>
        <w:spacing w:after="0"/>
        <w:tabs>
          <w:tab w:leader="none" w:pos="126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Учѐт возрастных особенностей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участников олимпиады.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40" w:val="left"/>
          <w:tab w:leader="none" w:pos="4080" w:val="left"/>
          <w:tab w:leader="none" w:pos="5540" w:val="left"/>
          <w:tab w:leader="none" w:pos="716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Возможен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следующий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алгоритм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обществознанию для каждой параллели участников школьного и муниципального этапов, основанный на отражении целей проведения каждого этапа в контексте общих подходов к проведению всероссийской олимпиады школьников: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элементов содержания (учѐт используемых УМК и рабочих программ курса);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вычленение дидактических единиц, вынесение которых в олимпиадные задания наиболее целесообразно;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 возрастных психологических  особенностей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формы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времени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конструирование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Соответствие требований ФГОС и заданий муниципального тура олимпиады приведено в таблице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представленной ниже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3</w:t>
            </w:r>
          </w:p>
        </w:tc>
      </w:tr>
      <w:tr>
        <w:trPr>
          <w:trHeight w:val="420"/>
        </w:trPr>
        <w:tc>
          <w:tcPr>
            <w:tcW w:w="96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Проверка универсальных учебных действий в заданиях олимпиады</w:t>
            </w:r>
          </w:p>
        </w:tc>
      </w:tr>
      <w:tr>
        <w:trPr>
          <w:trHeight w:val="260"/>
        </w:trPr>
        <w:tc>
          <w:tcPr>
            <w:tcW w:w="4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20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Проверяемые УУД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</w:t>
            </w:r>
          </w:p>
        </w:tc>
      </w:tr>
      <w:tr>
        <w:trPr>
          <w:trHeight w:val="197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Знание ряда ключевых понятий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Задания с рядами понятий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имѐн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фактов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базовых для школьного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общественной жизни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.: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обществознания наук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социологии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какому принципу образованы ряды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?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экономической теории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политологии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Назовите общее для приведѐнных ниже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правоведения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этики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объединяющее их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социальной психологии и философии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Продолжите ряды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вариант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дополнительным заданием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—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приведите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характеризующие дополнительные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элементы рядов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Заполните пропуск в ряду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Выявление лишнего в ряду и объяснение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своего выбора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Обществоведческий кроссворд</w:t>
            </w: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объяснять явления и процессы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Работа с таблицами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графиками и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социальной действительности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диаграммами по анализу приведѐнных данных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научных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социально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философских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позиций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рассматривать их комплексно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контексте сложившихся реалий 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возможных перспектив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Способности анализировать реальные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Познавательные задачи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: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ситуации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выбирать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 правовой ситуации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адекватные способы деятельности 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рассмотрение исторического примера через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 поведения в рамках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призму обществоведческого анализа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реализуемых основных социальных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Задания по работе с изобразительным рядом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:</w:t>
            </w: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40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9</w:t>
            </w:r>
          </w:p>
        </w:tc>
      </w:tr>
    </w:tbl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32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1083310</wp:posOffset>
                </wp:positionV>
                <wp:extent cx="6080125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85.3pt" to="558.2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3769360</wp:posOffset>
                </wp:positionH>
                <wp:positionV relativeFrom="page">
                  <wp:posOffset>1080135</wp:posOffset>
                </wp:positionV>
                <wp:extent cx="0" cy="8918575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185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96.8pt,85.05pt" to="296.8pt,787.3pt" o:allowincell="f" strokecolor="#000000" strokeweight="0.503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918575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185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7.3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7086600</wp:posOffset>
                </wp:positionH>
                <wp:positionV relativeFrom="page">
                  <wp:posOffset>1080135</wp:posOffset>
                </wp:positionV>
                <wp:extent cx="0" cy="8918575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185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pt,85.05pt" to="558pt,787.3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2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Проверяемые УУД</w:t>
            </w:r>
          </w:p>
        </w:tc>
        <w:tc>
          <w:tcPr>
            <w:tcW w:w="532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</w:t>
            </w:r>
          </w:p>
        </w:tc>
      </w:tr>
      <w:tr>
        <w:trPr>
          <w:trHeight w:val="197"/>
        </w:trPr>
        <w:tc>
          <w:tcPr>
            <w:tcW w:w="4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ролей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опознание элементов изобразительного ряда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их группировка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соотнесение</w:t>
            </w:r>
          </w:p>
        </w:tc>
      </w:tr>
      <w:tr>
        <w:trPr>
          <w:trHeight w:val="415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обществоведческими понятиями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теориями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социальными явлениями</w:t>
            </w:r>
          </w:p>
        </w:tc>
      </w:tr>
      <w:tr>
        <w:trPr>
          <w:trHeight w:val="204"/>
        </w:trPr>
        <w:tc>
          <w:tcPr>
            <w:tcW w:w="4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3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выполнять познавательные и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Выбор из перечня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Поиск в данном перечне</w:t>
            </w:r>
          </w:p>
        </w:tc>
      </w:tr>
      <w:tr>
        <w:trPr>
          <w:trHeight w:val="416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практические 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том числе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элементов по определѐнным критериям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использованием проектной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 правильности или ошибочности</w:t>
            </w:r>
          </w:p>
        </w:tc>
      </w:tr>
      <w:tr>
        <w:trPr>
          <w:trHeight w:val="415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 на уроках и в доступной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утверждений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—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</w:tr>
      <w:tr>
        <w:trPr>
          <w:trHeight w:val="413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социальной практике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Работа со схемами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:</w:t>
            </w:r>
          </w:p>
        </w:tc>
      </w:tr>
      <w:tr>
        <w:trPr>
          <w:trHeight w:val="415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причинно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следственный анализ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составьте схему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используя все</w:t>
            </w:r>
          </w:p>
        </w:tc>
      </w:tr>
      <w:tr>
        <w:trPr>
          <w:trHeight w:val="413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 сущностных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предложенные понятия и термины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схеме отразите их соотношение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60" w:hanging="298"/>
        <w:spacing w:after="0"/>
        <w:tabs>
          <w:tab w:leader="none" w:pos="56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поиск и извлечение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начертите схему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которая отражает принципы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заданной теме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взаимодействия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например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государства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права и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перевод информации из одной</w:t>
            </w: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личности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знаковой системы в другую</w:t>
            </w: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демократическом правовом государстве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использованием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…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даѐтся список терминов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Работа с таблицами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графиками и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диаграммами по анализу приведѐнных данных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Проанализируйте графические изображения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экономических процессов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Заполните сравнительную таблицу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Работа с обществоведческими текстами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: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Заполнение пропущенных слов и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словосочетаний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варианты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из данного списка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приведенного списка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Выделение в тексте положений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характеризующих различные позиции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к тексту по его анализу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поиску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примеров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характеризующих основные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теоретические положения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содержащиеся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тексте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202"/>
        </w:trPr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69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5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10</w:t>
            </w:r>
          </w:p>
        </w:tc>
      </w:tr>
    </w:tbl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0"/>
        </w:trPr>
        <w:tc>
          <w:tcPr>
            <w:tcW w:w="43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Проверяемые УУД</w:t>
            </w:r>
          </w:p>
        </w:tc>
        <w:tc>
          <w:tcPr>
            <w:tcW w:w="52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</w:t>
            </w:r>
          </w:p>
        </w:tc>
      </w:tr>
      <w:tr>
        <w:trPr>
          <w:trHeight w:val="197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Поиск и исправление ошибок в тексте</w:t>
            </w: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Объяснение изученных положений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Формулирование краткого ответа на задание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конкретных примерах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Представьте себе такую ситуацию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Вам нужно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убедиться в том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что социальные нормы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которыми вы ознакомились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являются</w:t>
            </w:r>
          </w:p>
        </w:tc>
      </w:tr>
      <w:tr>
        <w:trPr>
          <w:trHeight w:val="4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правовыми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Сформулируйте пять вопросов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которые позволят вам убедиться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этом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Сформированность умений обобщать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 предлагаемом ниже тексте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смешались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анализировать и оценивать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кучу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особенности трѐх ведущих направлений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теории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концепции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современной теории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главные произведения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факты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имеющие отношение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известных представителей этих направлений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общественному развитию и роли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портреты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личности в нѐм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 целью проверки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Приведите информацию в порядок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гипотез и интерпретации данных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различных источников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Владение знаниями о многообразии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взглядов и теорий по тематике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общественных наук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 собственного отношения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Сочинение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эссе</w:t>
            </w:r>
          </w:p>
        </w:tc>
      </w:tr>
      <w:tr>
        <w:trPr>
          <w:trHeight w:val="4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явлениям современной жизни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Сформированность мировоззренческой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 типы заданий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ценностно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смысловой сферы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российской гражданской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идентичности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поликультурности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толерантности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приверженности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ценностям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закреплѐнным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Конституцией Российской Федерации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целостного восприятия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всего спектра природных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экономических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социальных реалий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12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4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11</w:t>
            </w:r>
          </w:p>
        </w:tc>
      </w:tr>
    </w:tbl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школьного этапа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основываются на материалах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пройденных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школьный этап олимпиады проводится не в самом начале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при составлении олимпиадных заданий могут опираться в том числе на 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рассмотренные в начале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остальных классов действует такой же принцип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муниципального этапа строятся по принципу расширения изученного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должны быть включены задачи по курсу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51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должны включать задачи по всему школьному курсу обществознания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муниципальном этапе олимпиады целесообразно включить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отражающие региональный компонент школьного курса обществознания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этих заданий может отражать 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культурными достижениями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особенностями экономического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политического и социального развития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олимпиадных заданий школьного и муниципального этапов для каждой параллели зависит от сложности отдельных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трудоѐмкости их выполнения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обратить внимание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 школьном туре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предлагаются только олимпиадные задачи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типов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1―13, 16, 20―21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могут быть использованы задания всех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 заключительное задание для всех параллелей должно быть интегративным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такого 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может быть предложен обществоведческий кроссворд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составление развѐрнутого плана ответа на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 из пунктов которого может быть раскрыт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приведены теоретические 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проиллюстрированные фактическими примерами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почерпнутые из различных источников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кейс на анализ социальной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должно быть предложено написание обществоведческого эссе на одну из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отражающих все обществоведческие модули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соблюдался принцип сбалансированности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Целесообразно наличие в заданиях для каждой параллели логической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культурологической тематики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правовых и экономических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заданий на анализ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содержащейся в различных источниках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стать основой составления заданий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приведены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700" w:type="dxa"/>
            <w:vAlign w:val="bottom"/>
          </w:tcPr>
          <w:p>
            <w:pPr>
              <w:ind w:left="756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4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 п/п</w:t>
            </w: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</w:tr>
      <w:tr>
        <w:trPr>
          <w:trHeight w:val="263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Природа человека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Деятельность и поведение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Мотивы деятельности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Многообразие деятельности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Гражданско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правовое положение личности в обществе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Здоровый образ жизни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Семья и семейные отношения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Роли в семье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Социальное становление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как усваиваются социальные нормы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Возраст человека и социальные отношения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Семейные ценности и традиции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Человек в малой группе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Межличностные отношения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Общение со сверстниками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Причины межличностных конфликтов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Государственная символика нашей страны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флаг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герб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гимн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Государственные праздники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граждане России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Конституция России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наш Основной закон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в жизни человека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и самообразование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которые следует ориентироваться при составлении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представлены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94615</wp:posOffset>
                </wp:positionV>
                <wp:extent cx="6080125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45pt" to="486.2pt,7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450850</wp:posOffset>
                </wp:positionV>
                <wp:extent cx="6080125" cy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5.5pt" to="486.2pt,35.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720725</wp:posOffset>
                </wp:positionV>
                <wp:extent cx="6080125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6.75pt" to="486.2pt,56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990600</wp:posOffset>
                </wp:positionV>
                <wp:extent cx="6080125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8pt" to="486.2pt,7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1258570</wp:posOffset>
                </wp:positionV>
                <wp:extent cx="6080125" cy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9.1pt" to="486.2pt,99.1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1528445</wp:posOffset>
                </wp:positionV>
                <wp:extent cx="6080125" cy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20.35pt" to="486.2pt,120.3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1798320</wp:posOffset>
                </wp:positionV>
                <wp:extent cx="6080125" cy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41.6pt" to="486.2pt,141.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2066925</wp:posOffset>
                </wp:positionV>
                <wp:extent cx="6080125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62.75pt" to="486.2pt,162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91440</wp:posOffset>
                </wp:positionV>
                <wp:extent cx="0" cy="224790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79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2pt" to="7.7pt,184.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91440</wp:posOffset>
                </wp:positionV>
                <wp:extent cx="0" cy="224790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79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9.5pt,7.2pt" to="69.5pt,184.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6172200</wp:posOffset>
                </wp:positionH>
                <wp:positionV relativeFrom="paragraph">
                  <wp:posOffset>91440</wp:posOffset>
                </wp:positionV>
                <wp:extent cx="0" cy="224790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79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pt,7.2pt" to="486pt,184.2pt" o:allowincell="f" strokecolor="#000000" strokeweight="0.4799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520" w:type="dxa"/>
            <w:vAlign w:val="bottom"/>
          </w:tcPr>
          <w:p>
            <w:pPr>
              <w:jc w:val="center"/>
              <w:ind w:right="2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700" w:type="dxa"/>
            <w:vAlign w:val="bottom"/>
            <w:vMerge w:val="restart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4"/>
              </w:rPr>
              <w:t>Тема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520" w:type="dxa"/>
            <w:vAlign w:val="bottom"/>
            <w:vMerge w:val="restart"/>
          </w:tcPr>
          <w:p>
            <w:pPr>
              <w:jc w:val="center"/>
              <w:ind w:righ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Природа человека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Деятельность и поведение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Мотивы деятельности</w:t>
      </w:r>
    </w:p>
    <w:p>
      <w:pPr>
        <w:spacing w:after="0" w:line="14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связывает людей в общество</w:t>
      </w:r>
    </w:p>
    <w:p>
      <w:pPr>
        <w:spacing w:after="0" w:line="14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 общественной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взаимосвязь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Социальные общности и группы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Социальные различия в обществе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причины их возникновения и проявления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Семья и семейные отношения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Роли в семье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95885</wp:posOffset>
                </wp:positionV>
                <wp:extent cx="6080125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55pt" to="486.2pt,7.5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377190</wp:posOffset>
                </wp:positionV>
                <wp:extent cx="1828800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1pt,29.7pt" to="157.1pt,29.7pt" o:allowincell="f" strokecolor="#000000" strokeweight="0.59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260" w:right="100" w:firstLine="2"/>
        <w:spacing w:after="0" w:line="193" w:lineRule="auto"/>
        <w:tabs>
          <w:tab w:leader="none" w:pos="414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Курсивом во всех таблицах отмечены темы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на которые можно опираться в ситуации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когда олимпиада проходит не в самом начале учебного года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2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83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3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Семейные ценности и традиции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 прав и интересов детей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оставшихся без попечения родителей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Человек в малой группе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Межличностные отношения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Общение со сверстниками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Причины межличностных конфликтов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нормы и правила общественной жизни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Социальное становление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как усваиваются социальные нормы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Государственная власть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еѐ роль в управлении общественной жизнью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Конституция РФ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основные права и свободы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 неотчуждаемость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  и  его  роль  в  регуляции  жизни 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общества  и  государства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признаки права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Конституционные обязанности гражданина РФ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Духовные  ценности  российского  народа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Культурные  достижения  народов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России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в жизни человека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и самообразование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Экономика как основа общественной жизни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Основные участники экономики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производители и потребители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 и образ жизни людей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Деньги и их функции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которые следует ориентироваться при составлении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представлены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94615</wp:posOffset>
                </wp:positionV>
                <wp:extent cx="6080125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45pt" to="486.2pt,7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450850</wp:posOffset>
                </wp:positionV>
                <wp:extent cx="6080125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5.5pt" to="486.2pt,35.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720725</wp:posOffset>
                </wp:positionV>
                <wp:extent cx="6080125" cy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6.75pt" to="486.2pt,56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1252855</wp:posOffset>
                </wp:positionV>
                <wp:extent cx="6080125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8.65pt" to="486.2pt,98.6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1522730</wp:posOffset>
                </wp:positionV>
                <wp:extent cx="6080125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19.9pt" to="486.2pt,119.9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1790700</wp:posOffset>
                </wp:positionV>
                <wp:extent cx="6080125" cy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41pt" to="486.2pt,141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2060575</wp:posOffset>
                </wp:positionV>
                <wp:extent cx="6080125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62.25pt" to="486.2pt,162.2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91440</wp:posOffset>
                </wp:positionV>
                <wp:extent cx="0" cy="2242185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2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2pt" to="7.7pt,183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91440</wp:posOffset>
                </wp:positionV>
                <wp:extent cx="0" cy="2242185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2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9.5pt,7.2pt" to="69.5pt,183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6172200</wp:posOffset>
                </wp:positionH>
                <wp:positionV relativeFrom="paragraph">
                  <wp:posOffset>91440</wp:posOffset>
                </wp:positionV>
                <wp:extent cx="0" cy="2242185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2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pt,7.2pt" to="486pt,183.75pt" o:allowincell="f" strokecolor="#000000" strokeweight="0.4799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520" w:type="dxa"/>
            <w:vAlign w:val="bottom"/>
          </w:tcPr>
          <w:p>
            <w:pPr>
              <w:jc w:val="center"/>
              <w:ind w:right="2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700" w:type="dxa"/>
            <w:vAlign w:val="bottom"/>
            <w:vMerge w:val="restart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4"/>
              </w:rPr>
              <w:t>Тема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520" w:type="dxa"/>
            <w:vAlign w:val="bottom"/>
            <w:vMerge w:val="restart"/>
          </w:tcPr>
          <w:p>
            <w:pPr>
              <w:jc w:val="center"/>
              <w:ind w:righ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Природа человека</w:t>
      </w:r>
    </w:p>
    <w:p>
      <w:pPr>
        <w:spacing w:after="0" w:line="16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right="120" w:hanging="789"/>
        <w:spacing w:after="0" w:line="350" w:lineRule="auto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Деятельность и поведение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Мотивы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Многообразие деятельности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связывает людей в общество</w:t>
      </w:r>
    </w:p>
    <w:p>
      <w:pPr>
        <w:spacing w:after="0" w:line="14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типы обществ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Общественный прогресс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 общественной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взаимосвязь</w:t>
      </w:r>
    </w:p>
    <w:p>
      <w:pPr>
        <w:spacing w:after="0" w:line="14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Социальные общности и группы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95885</wp:posOffset>
                </wp:positionV>
                <wp:extent cx="6080125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55pt" to="486.2pt,7.55pt" o:allowincell="f" strokecolor="#000000" strokeweight="0.48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2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83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3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различия в обществе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причины их возникновения и проявления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Семья и семейные отношения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Роли в семье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Семейные ценности и традиции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 прав и интересов детей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оставшихся без попечения родителей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Человек в малой группе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Межличностные отношения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Общение со сверстниками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Причины межличностных конфликтов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нормы и правила общественной жизни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Нормы и принципы морали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  и  его  роль  в  регуляции  жизни 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общества  и  государства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признаки права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Религиозные нормы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Социальное становление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как усваиваются социальные нормы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в жизни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и самообразование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Наука в современном обществе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Государственная власть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еѐ роль в управлении общественной жизнью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Конституция РФ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основные права и свободы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 неотчуждаемость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Конституционные обязанности гражданина РФ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Правоохранительные органы РФ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Экономика как основа общественной жизни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Основные участники экономики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производители и потребители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27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Деньги и их функции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Экономика семьи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29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Собственность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Духовная культура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31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Духовные  ценности  российского  народа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Культурные  достижения  народов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России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которые следует ориентироваться при составлении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представлены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7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 п/п</w:t>
            </w: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</w:tr>
      <w:tr>
        <w:trPr>
          <w:trHeight w:val="263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Природа человека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 и поведение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Мотивы деятельности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Многообразие деятельности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Что связывает людей в общество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типы обществ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Общественный прогресс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Сферы общественной жизни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 взаимосвязь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общности и группы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различия в обществе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причины их возникновения и проявления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Семья и семейные отношения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Роли в семье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Семейные ценности и традиции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 прав и интересов детей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оставшихся без попечения родителей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Человек в малой группе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Межличностные отношения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Общение со сверстниками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Причины межличностных конфликтов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нормы и правила общественной жизни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Нормы и принципы морали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 и его роль в регуляции жизни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общества и государства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Основные</w:t>
            </w:r>
          </w:p>
        </w:tc>
      </w:tr>
      <w:tr>
        <w:trPr>
          <w:trHeight w:val="413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признаки права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Религиозные нормы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Социальное становление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как усваиваются социальные нормы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в жизни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и самообразование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Государственная власть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еѐ роль в управлении общественной жизнью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Политические режимы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Правовое государство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Участие граждан в политической жизни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Конституция РФ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основные права и свободы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 неотчуждаемость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1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Конституционные обязанности гражданина РФ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Правоохранительные органы РФ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27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Экономика как основа общественной жизни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Рыночная экономика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9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16</w:t>
            </w:r>
          </w:p>
        </w:tc>
      </w:tr>
    </w:tbl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9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 п/п</w:t>
            </w:r>
          </w:p>
        </w:tc>
        <w:tc>
          <w:tcPr>
            <w:tcW w:w="87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</w:tr>
      <w:tr>
        <w:trPr>
          <w:trHeight w:val="261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29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Предпринимательская деятельность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Роль государства в экономике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Деньги и их функции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Экономика семьи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Безработица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еѐ причины и последствия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Роль государства в экономике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Права потребителя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36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Духовные ценности российского народа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Культурные достижения народов России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должны включать задачи по всему основному школьному курсу обществознания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Федеральный компонент ГОС и ФГОС СОО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 w:right="1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Форма бланка участника олимпиады представлена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бланка участника олимпиады должно быть скомпоновано 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отформатировано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бланк было удобно заполнять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типы олимпиадных заданий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Задания с выбором ответа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 Множественный выбор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Поведение человека в традиционном обществе в основном регулировалось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обычаями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корпоративными нормами и принципами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цеховыми уставами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конкретными указаниями светских правителей и господствующей церкви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эстетическими нормами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неписаными законами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этой группы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1―2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i w:val="1"/>
          <w:iCs w:val="1"/>
          <w:color w:val="auto"/>
        </w:rPr>
        <w:t>Задания с кратким ответом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i w:val="1"/>
          <w:iCs w:val="1"/>
          <w:color w:val="auto"/>
        </w:rPr>
        <w:t xml:space="preserve"> нацеленные на объяснение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логического ряда событий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имѐн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понятий и 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 образования рядов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какому принципу образованы ряды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Дайте КРАТКИЙ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440" w:val="left"/>
          <w:tab w:leader="none" w:pos="5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достигаемый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предписанный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смешанный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ectPr>
          <w:pgSz w:w="11900" w:h="16841" w:orient="portrait"/>
          <w:cols w:equalWidth="0" w:num="2">
            <w:col w:w="7700" w:space="720"/>
            <w:col w:w="1200"/>
          </w:cols>
          <w:pgMar w:left="1440" w:top="1440" w:right="839" w:bottom="15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Мелкое хищение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злоупотребление спиртными напитками в общественных местах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нарушение санитарных норм при торговле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нарушение правил охраны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ощущения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эмоции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память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Агностицизм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эмпиризм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рационализм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Заполнение пропуска в ряду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Макиавелли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Государь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 _______________________________, 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 трактата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государственном правлении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общественном договоре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 лишнего в ряду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является лишним в ряду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 поясните почему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Переход на другую работу с сохранением должности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смена конфессиональной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640" w:val="left"/>
          <w:tab w:leader="none" w:pos="4680" w:val="left"/>
          <w:tab w:leader="none" w:pos="664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приобретение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гражданства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образования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Связующее  звено  между  населением  и  государственными  структурами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установление межгосударственных отношений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средство решения широкого круга близких населению социальных проблем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____________________________________________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75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Областное правительство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губернатор области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областной суд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областное Законодательное собрание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этих заданий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4―6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 в зависимости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количества предлагаемых позиций в вопросе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Классификация событий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понятий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явлений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дат и 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 правильности и ошибочности утверждений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 или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 согласны с утверждением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не согласны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Априорные знания человек получает из опыта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Несовершеннолетний не может быть привлечѐн к ночным работам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 конституционной  монархии  носителями  суверенитета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помимо  монарха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выступают другие высшие государственные органы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ограничивающие власть главы государства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Деятельность спекулянтов всегда приносит прибыль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20" w:firstLine="710"/>
        <w:spacing w:after="0" w:line="348" w:lineRule="auto"/>
        <w:tabs>
          <w:tab w:leader="none" w:pos="1208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Органы местного самоуправления в Российской Федерации принимают законы и иные нормативные правовые акты по предметам своего 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Доход от продажи земельного участка называется рентой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Установление соответствия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Немецкий социолог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Вебер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(1864―1920)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выделял три типа политического господства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сравнительные черты можно свести в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Заполните такую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Перечень черт всех типов политического господства приведѐн внизу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Проставьте их порядковые номера в таблице в соответствии с каждым типом господства согласно обозначенным в первой колонке сравнительным характеристикам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7"/>
        </w:trPr>
        <w:tc>
          <w:tcPr>
            <w:tcW w:w="3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Характеристики</w:t>
            </w: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Легальное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Традиционное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Харизматическое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господство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господство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господство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Тип политического лидера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4"/>
        </w:trPr>
        <w:tc>
          <w:tcPr>
            <w:tcW w:w="3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Источник власти лидера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5"/>
        </w:trPr>
        <w:tc>
          <w:tcPr>
            <w:tcW w:w="3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Тип административного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персонала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4"/>
        </w:trPr>
        <w:tc>
          <w:tcPr>
            <w:tcW w:w="3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Основной тип правовых норм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8"/>
        </w:trPr>
        <w:tc>
          <w:tcPr>
            <w:tcW w:w="3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80" w:val="left"/>
          <w:tab w:leader="none" w:pos="1980" w:val="left"/>
          <w:tab w:leader="none" w:pos="2320" w:val="left"/>
          <w:tab w:leader="none" w:pos="3260" w:val="left"/>
          <w:tab w:leader="none" w:pos="4340" w:val="left"/>
          <w:tab w:leader="none" w:pos="5300" w:val="left"/>
          <w:tab w:leader="none" w:pos="5700" w:val="left"/>
          <w:tab w:leader="none" w:pos="7220" w:val="left"/>
          <w:tab w:leader="none" w:pos="8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Вера</w:t>
        <w:tab/>
        <w:t>в</w:t>
        <w:tab/>
        <w:t>особые</w:t>
        <w:tab/>
        <w:t>качества</w:t>
        <w:tab/>
        <w:t>лидера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Рационально</w:t>
        <w:tab/>
        <w:t>разработанный</w:t>
        <w:tab/>
        <w:t>закон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0" w:lineRule="auto"/>
        <w:tabs>
          <w:tab w:leader="none" w:pos="50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Делегирование представителей в Законодательное собрание на основе принципа большинства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Монарх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глава религиозной конфессии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сверхчеловек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020" w:val="left"/>
          <w:tab w:leader="none" w:pos="1340" w:val="left"/>
          <w:tab w:leader="none" w:pos="2540" w:val="left"/>
          <w:tab w:leader="none" w:pos="3800" w:val="left"/>
          <w:tab w:leader="none" w:pos="4040" w:val="left"/>
          <w:tab w:leader="none" w:pos="4900" w:val="left"/>
          <w:tab w:leader="none" w:pos="6020" w:val="left"/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Персонал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связанный</w:t>
        <w:tab/>
        <w:t>с</w:t>
        <w:tab/>
        <w:t>главой</w:t>
        <w:tab/>
        <w:t>системой</w:t>
        <w:tab/>
        <w:t>сословно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корпоративных</w:t>
        <w:tab/>
        <w:t>связей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Возведѐнная   в   закон   воля   лидера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Избранное   должностное   лицо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9.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Профессиональная бюрократия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Устоявшиеся вековые нормы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Передача власти по наследству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силу сложившихся обычаев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Должностные 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лично преданные лидеру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сопоставления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Работа с обществоведческими терминами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 обществоведческого термина на основе известных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высказываний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 определения  известных  вам  из  курса  обществознания 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принадлежащие мыслителям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учѐным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запишите эти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 w:right="20" w:hanging="10"/>
        <w:spacing w:after="0" w:line="350" w:lineRule="auto"/>
        <w:tabs>
          <w:tab w:leader="none" w:pos="1225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Дифференциация некой данной совокупности людей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иерархическом ранге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Сорокин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подлинно существующее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отличие от мнимого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действительного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98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тождество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равенство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подлинность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Флоренский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Замените высказывания соответствующими социологическими понятиями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13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Тотальность взаимодействующих индивидов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которая организована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существуют цели и ценности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Сорокин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80" w:val="left"/>
          <w:tab w:leader="none" w:pos="2920" w:val="left"/>
          <w:tab w:leader="none" w:pos="3300" w:val="left"/>
          <w:tab w:leader="none" w:pos="4620" w:val="left"/>
          <w:tab w:leader="none" w:pos="4880" w:val="left"/>
          <w:tab w:leader="none" w:pos="6000" w:val="left"/>
          <w:tab w:leader="none" w:pos="7280" w:val="left"/>
          <w:tab w:leader="none" w:pos="8100" w:val="left"/>
          <w:tab w:leader="none" w:pos="8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«…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состоит</w:t>
        <w:tab/>
        <w:t>из</w:t>
        <w:tab/>
        <w:t>индивидов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а</w:t>
        <w:tab/>
        <w:t>выражает</w:t>
        <w:tab/>
        <w:t>сумму  тех</w:t>
        <w:tab/>
        <w:t>связей</w:t>
        <w:tab/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отношений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эти индивиды находятся друг к другу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Фабрики воспроизводства общественных отношений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Дюркгейм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 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Лингвистический  конструктор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  термина  и  составление  его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характеристики из предложенных слов и словосочетаний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Используя ВСЕ приведѐнных слова и словосочетания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составьте определения двух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Назовите эти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Слова и словосочетания не могут использоваться дважды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этот лингвистический конструктор вы можете добавлять предлоги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изменять слова по падежам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они даны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именительном падеже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внутренний и поведение мысли человек его контролѐр стремления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20" w:hanging="290"/>
        <w:spacing w:after="0" w:line="348" w:lineRule="auto"/>
        <w:tabs>
          <w:tab w:leader="none" w:pos="1260" w:val="left"/>
        </w:tabs>
        <w:numPr>
          <w:ilvl w:val="1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продукт которое состояние покупатели готовы время и в по купить цена в течение определѐнное количество некоторая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Закончите определения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302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Устойчивые взгляды человека на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идеалы и принципы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стремление воплотить их в жизнь через свои действия и поступки являются его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02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Переживаемую и осознаваемую человеком нужду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необходимо для его жизни и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называют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Обществоведческий кроссворд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Решите кроссворд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выделенных клетках получится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Запишите его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действие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служащие  условным  обозначением  какого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идеи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08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Оказание воздействия на законодателей и государственных чиновников в пользу принятия того или иного решения в интересах определѐнной группы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Лицо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имеющее определѐнного устойчивого социального 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Избранная часть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верхушка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стоящая по различным критериям выше остальных людей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добровольно или вынужденно покинувший свою страну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политическим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экономическим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религиозным и иным мотивам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Упрощѐнное представление об индивиде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процессе или ином социальном объекте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обладающее высокой устойчивостью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Действия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направленные на полное или частичное уничтожение национальной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этнической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расовой или религиозной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Наиболее авторитетная личность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реально играющая центральную роль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организации совместной деятельности и регулировании взаимоотношений в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Подросток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юноша   или   девушка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в   переходном   возрасте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13―19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лет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журналистский термин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28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 соотнесения социально значимых характеристик личности со шкалой ценностей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сложившихся в данной общности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Ограниченный во времени процесс привыкания к новым условиям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28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Социальная группа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обладающая закреплѐнными в обычае или законе и передаваемыми по наследству правами и обязанностями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Отклонение в поведении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нарушающее общепринятые социальные нормы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Расположение частей или элементов целого в порядке от высшего к низшему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1882775</wp:posOffset>
            </wp:positionH>
            <wp:positionV relativeFrom="paragraph">
              <wp:posOffset>193675</wp:posOffset>
            </wp:positionV>
            <wp:extent cx="1381125" cy="21653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3320" w:hanging="194"/>
        <w:spacing w:after="0"/>
        <w:tabs>
          <w:tab w:leader="none" w:pos="3320" w:val="left"/>
        </w:tabs>
        <w:numPr>
          <w:ilvl w:val="0"/>
          <w:numId w:val="46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3680" cy="216535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2  </w:t>
      </w: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3680" cy="21653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4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3  </w:t>
      </w: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3680" cy="216535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3680" cy="216535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1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8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4  </w:t>
      </w: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3680" cy="216535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1425575</wp:posOffset>
            </wp:positionH>
            <wp:positionV relativeFrom="paragraph">
              <wp:posOffset>-720725</wp:posOffset>
            </wp:positionV>
            <wp:extent cx="2752725" cy="98361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98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1425575</wp:posOffset>
            </wp:positionH>
            <wp:positionV relativeFrom="paragraph">
              <wp:posOffset>75565</wp:posOffset>
            </wp:positionV>
            <wp:extent cx="2066925" cy="21653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2600" w:hanging="194"/>
        <w:spacing w:after="0"/>
        <w:tabs>
          <w:tab w:leader="none" w:pos="2600" w:val="left"/>
        </w:tabs>
        <w:numPr>
          <w:ilvl w:val="0"/>
          <w:numId w:val="47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04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7  </w:t>
      </w: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0701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1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12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8  </w:t>
      </w: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1196975</wp:posOffset>
            </wp:positionH>
            <wp:positionV relativeFrom="paragraph">
              <wp:posOffset>-464185</wp:posOffset>
            </wp:positionV>
            <wp:extent cx="2524125" cy="72009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1654175</wp:posOffset>
            </wp:positionH>
            <wp:positionV relativeFrom="paragraph">
              <wp:posOffset>41275</wp:posOffset>
            </wp:positionV>
            <wp:extent cx="2066925" cy="42227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2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"/>
          <w:szCs w:val="1"/>
          <w:color w:val="auto"/>
        </w:rPr>
        <w:t xml:space="preserve">10 </w:t>
      </w:r>
      <w:r>
        <w:rPr>
          <w:sz w:val="1"/>
          <w:szCs w:val="1"/>
          <w:color w:val="auto"/>
        </w:rPr>
        <w:drawing>
          <wp:inline distT="0" distB="0" distL="0" distR="0">
            <wp:extent cx="457200" cy="20701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07010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07645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264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1425575</wp:posOffset>
            </wp:positionH>
            <wp:positionV relativeFrom="paragraph">
              <wp:posOffset>61595</wp:posOffset>
            </wp:positionV>
            <wp:extent cx="1838325" cy="21717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1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12 </w:t>
      </w:r>
      <w:r>
        <w:rPr>
          <w:sz w:val="1"/>
          <w:szCs w:val="1"/>
          <w:color w:val="auto"/>
        </w:rPr>
        <w:drawing>
          <wp:inline distT="0" distB="0" distL="0" distR="0">
            <wp:extent cx="9525" cy="216535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07010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25" cy="216535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1882775</wp:posOffset>
            </wp:positionH>
            <wp:positionV relativeFrom="paragraph">
              <wp:posOffset>13970</wp:posOffset>
            </wp:positionV>
            <wp:extent cx="1838325" cy="21653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2339975</wp:posOffset>
            </wp:positionH>
            <wp:positionV relativeFrom="paragraph">
              <wp:posOffset>53975</wp:posOffset>
            </wp:positionV>
            <wp:extent cx="1838325" cy="21653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7―15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задания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Работа с иллюстративным рядом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80" w:right="6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Группировка приведѐнных изображений по определѐнным признакам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 иллюстрированного словаря по обществознанию предложил редактору иллюстрации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наглядно представляющие те или иные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забыл дать подписи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определения и примеры употребления этих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какое понятие иллюстрирует каждый ряд изображений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дайте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его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Приведите пример употребления данных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составив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включающие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43180</wp:posOffset>
            </wp:positionH>
            <wp:positionV relativeFrom="paragraph">
              <wp:posOffset>167640</wp:posOffset>
            </wp:positionV>
            <wp:extent cx="6346190" cy="19431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19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II.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-60325</wp:posOffset>
            </wp:positionH>
            <wp:positionV relativeFrom="paragraph">
              <wp:posOffset>192405</wp:posOffset>
            </wp:positionV>
            <wp:extent cx="6322060" cy="109474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0" cy="109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сопоставления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Задания культурологической тематики в олимпиадах по обществознанию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Реализация деятельностного подхода в олимпиадных заданиях предполагает формирование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нового взгляда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привычный и неосознаваемый элемент окружающего человека культурного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Именно для реализации этой цели в структуру заданий включены задания культурологического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Это позволяет также активизировать внимание участников к окружающим культурным пространствам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библиотекам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университетам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театрам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музеям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мемориальным местам и объектам городской инфраструктуры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пространствам практической жизни в экономическом и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политическом измерении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отразить региональную специфику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определить их гражданскую позицию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Поэтому муниципальный этап олимпиады рекомендуется проводить с акцентом на материал истории институтов культуры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институтов духовной сферы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конкретного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вопросы из истории религий и вопросы по этике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предложить тестовое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включающее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изображений социальных институтов или практик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культурных приспособлений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технических средств и инструментов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применяемых в различные эпохи в одном и том же виде практической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символы и знаки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присутствует одно изображение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выпадающее из общего ряда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школьнику будет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узнать и записать название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изображено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описать изображѐнную практику или значение символа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определить основание классификации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общего у всех изображений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Главным критерием при отборе содержательного материала для заданий этого типа является доступность изображения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повседневный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Ниже даны изображения архитектурных сооружений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Распределите их в две группы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 и четыре сооружения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поясните и обоснуйте классификацию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представленных изображений одно является исключительным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его и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вы так думаете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sz w:val="1"/>
          <w:szCs w:val="1"/>
          <w:color w:val="auto"/>
        </w:rPr>
        <w:drawing>
          <wp:inline distT="0" distB="0" distL="0" distR="0">
            <wp:extent cx="2252345" cy="1456055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4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sz w:val="1"/>
          <w:szCs w:val="1"/>
          <w:color w:val="auto"/>
        </w:rPr>
        <w:drawing>
          <wp:inline distT="0" distB="0" distL="0" distR="0">
            <wp:extent cx="2023745" cy="1459230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45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sz w:val="1"/>
          <w:szCs w:val="1"/>
          <w:color w:val="auto"/>
        </w:rPr>
        <w:drawing>
          <wp:inline distT="0" distB="0" distL="0" distR="0">
            <wp:extent cx="1711325" cy="2165985"/>
            <wp:effectExtent l="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25" cy="21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 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sz w:val="1"/>
          <w:szCs w:val="1"/>
          <w:color w:val="auto"/>
        </w:rPr>
        <w:drawing>
          <wp:inline distT="0" distB="0" distL="0" distR="0">
            <wp:extent cx="2544445" cy="2164715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445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3188335</wp:posOffset>
            </wp:positionH>
            <wp:positionV relativeFrom="paragraph">
              <wp:posOffset>351155</wp:posOffset>
            </wp:positionV>
            <wp:extent cx="1564005" cy="194627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94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sz w:val="1"/>
          <w:szCs w:val="1"/>
          <w:color w:val="auto"/>
        </w:rPr>
        <w:drawing>
          <wp:inline distT="0" distB="0" distL="0" distR="0">
            <wp:extent cx="2548890" cy="1807845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90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392430</wp:posOffset>
            </wp:positionH>
            <wp:positionV relativeFrom="paragraph">
              <wp:posOffset>351155</wp:posOffset>
            </wp:positionV>
            <wp:extent cx="2304415" cy="183896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83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Ж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Работа с картой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4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карте изображен социальный процесс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характерный для современного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какому признаку объединены выделенные на карте государства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525780</wp:posOffset>
            </wp:positionH>
            <wp:positionV relativeFrom="paragraph">
              <wp:posOffset>13970</wp:posOffset>
            </wp:positionV>
            <wp:extent cx="5315585" cy="245872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585" cy="245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анализа изображения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Работа со схемами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80" w:right="17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Составление схемы отношений обществоведческих понятий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00" w:val="left"/>
          <w:tab w:leader="none" w:pos="3240" w:val="left"/>
          <w:tab w:leader="none" w:pos="4620" w:val="left"/>
          <w:tab w:leader="none" w:pos="4920" w:val="left"/>
          <w:tab w:leader="none" w:pos="5840" w:val="left"/>
          <w:tab w:leader="none" w:pos="692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Отношения</w:t>
        <w:tab/>
        <w:t>между</w:t>
        <w:tab/>
        <w:t>понятиями</w:t>
        <w:tab/>
        <w:t>в</w:t>
        <w:tab/>
        <w:t>логике</w:t>
        <w:tab/>
        <w:t>принято</w:t>
        <w:tab/>
        <w:t>изображать</w:t>
        <w:tab/>
        <w:t>круговыми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схемами 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Эйлера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Понятия могут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5093970</wp:posOffset>
            </wp:positionH>
            <wp:positionV relativeFrom="paragraph">
              <wp:posOffset>77470</wp:posOffset>
            </wp:positionV>
            <wp:extent cx="647700" cy="6096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3200" w:val="left"/>
          <w:tab w:leader="none" w:pos="4500" w:val="left"/>
          <w:tab w:leader="none" w:pos="5260" w:val="left"/>
          <w:tab w:leader="none" w:pos="6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равнозначными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квадрат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равносторонний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прямоугольник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АВ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1120" w:hanging="258"/>
        <w:spacing w:after="0"/>
        <w:tabs>
          <w:tab w:leader="none" w:pos="112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пересекающимися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спортсмены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студенты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5093970</wp:posOffset>
            </wp:positionH>
            <wp:positionV relativeFrom="paragraph">
              <wp:posOffset>-146050</wp:posOffset>
            </wp:positionV>
            <wp:extent cx="838200" cy="49784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49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320"/>
        <w:spacing w:after="0" w:line="228" w:lineRule="auto"/>
        <w:tabs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5093970</wp:posOffset>
            </wp:positionH>
            <wp:positionV relativeFrom="paragraph">
              <wp:posOffset>513080</wp:posOffset>
            </wp:positionV>
            <wp:extent cx="614680" cy="6096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120" w:hanging="258"/>
        <w:spacing w:after="0"/>
        <w:tabs>
          <w:tab w:leader="none" w:pos="112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подчинѐнными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рыба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щука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jc w:val="right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120" w:hanging="258"/>
        <w:spacing w:after="0"/>
        <w:tabs>
          <w:tab w:leader="none" w:pos="112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соподчинѐнными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сосна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берѐза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деревья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-391795</wp:posOffset>
            </wp:positionH>
            <wp:positionV relativeFrom="paragraph">
              <wp:posOffset>442595</wp:posOffset>
            </wp:positionV>
            <wp:extent cx="838200" cy="8382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right"/>
        <w:ind w:righ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41" w:orient="portrait"/>
          <w:cols w:equalWidth="0" w:num="2">
            <w:col w:w="8460" w:space="180"/>
            <w:col w:w="980"/>
          </w:cols>
          <w:pgMar w:left="1440" w:top="1440" w:right="839" w:bottom="150" w:gutter="0" w:footer="0" w:header="0"/>
          <w:type w:val="continuous"/>
        </w:sectPr>
      </w:pPr>
    </w:p>
    <w:p>
      <w:pPr>
        <w:ind w:left="838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А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8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В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1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помощью круговых схем Эйлера изобразите отношение между следующими понятиями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внеся в круги их буквенные обозначения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деятель изобразительного искусства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деятель античного изобразительного искусства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 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скульптор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гений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D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), «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титаны эпохи Возрождения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» 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 w:right="316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Заполнение пропусков в предложенных схемах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Заполните схему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2783205</wp:posOffset>
            </wp:positionH>
            <wp:positionV relativeFrom="paragraph">
              <wp:posOffset>276225</wp:posOffset>
            </wp:positionV>
            <wp:extent cx="1018540" cy="178689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78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Общая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60"/>
          <w:szCs w:val="60"/>
          <w:color w:val="auto"/>
        </w:rPr>
        <w:t>...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0"/>
          <w:szCs w:val="20"/>
          <w:color w:val="auto"/>
        </w:rPr>
        <w:t>Предельная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Работа с диаграммой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Представленные на диаграмме данные отражают ситуацию в одной стране в начале и в конце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Проанализируйте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обозначающие категории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показанные на диаграмме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употребляются в классическом значении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611505</wp:posOffset>
            </wp:positionH>
            <wp:positionV relativeFrom="paragraph">
              <wp:posOffset>4445</wp:posOffset>
            </wp:positionV>
            <wp:extent cx="4100195" cy="197612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195" cy="1976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70</w:t>
            </w: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jc w:val="right"/>
              <w:ind w:righ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63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63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60</w:t>
            </w: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jc w:val="right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6"/>
              </w:rPr>
              <w:t>трудоспособное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 xml:space="preserve">население в </w:t>
            </w: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>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B3B3B3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 xml:space="preserve">занятые в </w:t>
            </w: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>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B3B3B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30</w:t>
            </w: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>безработные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18181"/>
            </w:tcBorders>
            <w:vMerge w:val="restart"/>
            <w:shd w:val="clear" w:color="auto" w:fill="818181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81818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10</w:t>
            </w: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6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>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68686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68686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тенденция прослеживается при анализе диаграммы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Вследствие какого экономического процесса может возникнуть подобная тенденция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задания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Работа с текстовыми и другими источниками социальной информации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Анализ обществоведческого текста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Познакомьтесь с фрагментом заметки судьи Конституционного суда РФ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Гаджиева в периодической печати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 ответьте на сформулированные ниже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Опубликованы результаты опросов общественного мнения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показавшие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авторитет судебной власти находится в критической зоне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Президент России признал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коррупция поразила судебную и правоохранительную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авторитет российского суда надо защищать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Обострѐнное чувство справедливости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вот чем должен обладать судья наряду с высокой квалификацией в области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всей видимости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требуется публичное обсуждение всем судейским сообществом стандартов поведения судьи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не вижу ничего плохого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судья будет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опутан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сетью из тысяч прецедентов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стандартов поведения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надо публиковать в сборниках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доступных и для каждого судьи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для всего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Наконец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самая болезненная для судей проблема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упрѐки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 живут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называется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 средствам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Наверное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всегда надо полагаться только на заботу законодателя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Вспомним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соответствии с Конституцией органы судебной власти самостоятельны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это один из великих конституционных принципов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Думаю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необходимо поставить вопрос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обеспечить эту самостоятельность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бы не принять решение о введении публичности информации о доходах и имуществе судей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может быть принято в порядке саморегуляции самими судьями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добровольно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каким видам социальных норм относятся 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предлагает ввести автор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Почему введение подобных норм среди судей приобретает особую общественную значимость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связаны введение подобных норм и реализация упоминаемого автором конституционного принципа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текста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80" w:right="266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18.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Заполнение пропусков в обществоведческом тексте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Вставьте вместо пропусков порядковые номера соответствующих слов из приведѐнного списка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Слова в списке даны в именительном надеже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единственном числе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Обратите внимание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списке слов и сочетаний слов больше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пропусков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Большое распространение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получила классификация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выделяющая в зависимости от оснований и условий приобретения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членства кадровые 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Первые отличаются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 формируются вокруг группы политических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основой их строения является комитет активистов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Кадровые партии формируются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20" w:val="left"/>
          <w:tab w:leader="none" w:pos="2360" w:val="left"/>
          <w:tab w:leader="none" w:pos="2820" w:val="left"/>
          <w:tab w:leader="none" w:pos="3480" w:val="left"/>
          <w:tab w:leader="none" w:pos="5040" w:val="left"/>
          <w:tab w:leader="none" w:pos="5520" w:val="left"/>
          <w:tab w:leader="none" w:pos="6680" w:val="left"/>
          <w:tab w:leader="none" w:pos="8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обычно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сверху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  <w:tab/>
        <w:t>базе</w:t>
        <w:tab/>
        <w:t>различных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фракций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объединений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партийной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бюрократии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партии обычно активизируют свою деятельность только во время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000" w:val="left"/>
          <w:tab w:leader="none" w:pos="2220" w:val="left"/>
          <w:tab w:leader="none" w:pos="3420" w:val="left"/>
          <w:tab w:leader="none" w:pos="5300" w:val="left"/>
          <w:tab w:leader="none" w:pos="634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Другие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партии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представляют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централизованные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хорошо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дисциплинированные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Большое значение в них придаѐтся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единству членов партии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партии чаще всего формируются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снизу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основе профсоюзных и иных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отражающих интересы различных социальных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10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1)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социология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массовый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13)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партийный</w:t>
            </w:r>
          </w:p>
        </w:tc>
      </w:tr>
      <w:tr>
        <w:trPr>
          <w:trHeight w:val="298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2)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общественный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импичмент</w:t>
            </w:r>
          </w:p>
        </w:tc>
        <w:tc>
          <w:tcPr>
            <w:tcW w:w="10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14)</w:t>
            </w: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парламентский</w:t>
            </w:r>
          </w:p>
        </w:tc>
      </w:tr>
      <w:tr>
        <w:trPr>
          <w:trHeight w:val="288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3)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фактор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политология</w:t>
            </w:r>
          </w:p>
        </w:tc>
        <w:tc>
          <w:tcPr>
            <w:tcW w:w="10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15)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консенсус</w:t>
            </w:r>
          </w:p>
        </w:tc>
      </w:tr>
      <w:tr>
        <w:trPr>
          <w:trHeight w:val="288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4)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избирательный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10)</w:t>
            </w:r>
          </w:p>
        </w:tc>
        <w:tc>
          <w:tcPr>
            <w:tcW w:w="1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группа</w:t>
            </w:r>
          </w:p>
        </w:tc>
        <w:tc>
          <w:tcPr>
            <w:tcW w:w="10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16)</w:t>
            </w: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идеологический</w:t>
            </w:r>
          </w:p>
        </w:tc>
      </w:tr>
      <w:tr>
        <w:trPr>
          <w:trHeight w:val="288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5)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национальный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11)</w:t>
            </w:r>
          </w:p>
        </w:tc>
        <w:tc>
          <w:tcPr>
            <w:tcW w:w="1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выборы</w:t>
            </w:r>
          </w:p>
        </w:tc>
        <w:tc>
          <w:tcPr>
            <w:tcW w:w="10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17)</w:t>
            </w: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система</w:t>
            </w:r>
          </w:p>
        </w:tc>
      </w:tr>
      <w:tr>
        <w:trPr>
          <w:trHeight w:val="288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6)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социум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12)</w:t>
            </w:r>
          </w:p>
        </w:tc>
        <w:tc>
          <w:tcPr>
            <w:tcW w:w="1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норма</w:t>
            </w:r>
          </w:p>
        </w:tc>
        <w:tc>
          <w:tcPr>
            <w:tcW w:w="10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18)</w:t>
            </w: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лидер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19.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Составление плана ответа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Представьте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вам необходимо выступить в классе с сообщением на тему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Уважения все возрасты достойны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Составьте план своего рассказа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 должен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содержать не менее трѐх пунктов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Аргументация выбранной позиции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Выберите высказывание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вашему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верно характеризует такую черту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самостоятельность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Приведите два примера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подтверждающие вашу точку зрения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27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 становится взрослым и самостоятельным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начинает сам принимать решения и чувствовать за них ответственность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27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 становится самостоятельным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приобретает собственный взгляд на окружающий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при этом прислушивается к советам и рекомендациям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у него возникают сомнения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текста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Обществоведческие задачи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Правовая задача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22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юридическую консультацию обратился четырнадцатилетний Антон с просьбой разъяснить 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поступить в следующей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родители при вступлении в брак оставили свои добрачные фамилии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рождении ему была присвоена фамилия отца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которую он получил паспорт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настоящее время его отец осуждѐн за совершение тяжкого преступления и отбывает наказание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Может ли он изменить свою фамилию на фамилию матери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Куда ему следует обратиться с такой просьбой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Экономическая задача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Включение экономических задач в систему олимпиадных заданий позволяет определить уровень овладения экономическими категориями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навыки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мотивацию и уверенность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необходимые для принятия эффективных решений в разнообразных экономических ситуациях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возможности участия в экономической жизни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можно предлагать для решения участникам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отражать реально возникающие в жизни человека и общества экономические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их составлении целесообразно учитывать региональную специфику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экономические задачи требуют развѐрнутого пояснения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 условии задачи должно быть указано на необходимость использования экономических терминов и понятий при еѐ выполнении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22.1.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 работы врача в поликлинике гораздо приятнее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чем условия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водителя городского автобуса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найдѐтся больше желающих работать врачом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нежели желающих работать водителем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Высокая конкуренция на рынке врачей снизит их среднюю заработную плату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наоборот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желающих пойти работать водителем будет мало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работодатель будет вынужден увеличивать заработную плату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таким образом компенсировать неудобства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всѐ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 привлечь на неѐ 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Найдите ошибку в рассуждении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экономические аргументы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чѐм она состоит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Функция спроса на труд имеет вид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Ld = 100 — W,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Ld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величина спроса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труд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ставка заработной платы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Предложение труда задано функцией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W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Ls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величина предложения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Правительство установило минимальную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заработную плату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80.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Чему будет равна занятость после введения закона о минимальной заработной плате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Приведите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Логические задания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Место логических заданий в олимпиадах по обществознанию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Включение логических заданий в олимпиады по обществознанию обусловлено тремя важными обстоятельствами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первых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общих принципов и законов рационального мышления является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неотъемлемым требованием при изучении 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входит в курс обществознания как важная содержательная часть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вторых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базисные логические знания и навыки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выделять существенное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абстрагироваться от второстепенного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строить непротиворечивые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последовательные и убедительные рассуждения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давать грамотные определения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входят в ядро методологии общественных наук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без них невозможно представить себе никакое рациональное исследование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третьих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логические  задания  обладают  большим  методическим  потенциалом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33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 обнаружения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применения и развития навыков нестандартного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эвристического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очень важно при проведении олимпиад и конкурсов среди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отметить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под логическими заданиями имеются в виду вовсе не задачи и упражнения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сформулированные в искусственных языках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формальных теорий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Требовать от школьника знания подобных теорий и владения их техническим аппаратом было бы чрезмерно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Достаточно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он умел грамотно рассуждать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33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естественном языке в предложенных ему обществоведческих терминах и применять абстрактные рациональные принципы и приѐмы к конкретным познавательным ситуациям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эффективно проверить навыки рационального мышления в рамках одних только содержательных заданий по различным темам курса обществознания не представляется возможным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выделить формальные логические компетенции из ответов на содержательные задания крайне трудно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отличие от самих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способы рассуждения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применяемые школьником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часто остаются неартикулированными и неотрефлексированными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1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связи  с  этим  весьма  насущной  оказывается  необходимость  в  заданиях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нацеленных на проверку преимущественно формальной стороны интеллектуальной познавательной деятельности на предмет еѐ соответствия общим идеалам рационального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чѐткости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обоснованности и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Именно такие задания мы и будем в дальнейшем называть логическими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Требуемые знания и связь с другими дисциплинами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и проверке логических заданий в рамках олимпиад по обществознанию следует учитывать структуру и содержание общеобразовательных и профильных программ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которым обучаются их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Несмотря на отсутствие отдельного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логические знания и компетенции должны вырабатываться у школьников в рамках многих учебных курсов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точных наук в этом отношении следует выделить алгебру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 абстрактного символического представления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геометрию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аксиоматический 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доказательства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информатику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алгоритма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базовая алгебра логики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основы комбинаторики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гуманитарных дисциплин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собственно курса обществознания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стоит опираться на историю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системный подход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модельное мышление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русский язык и литературу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основы риторики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учеников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достаточно понимать общие правила рационального метода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ещѐ Декартом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исходить только из очевидного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разбивать сложную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проблему на простые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переходить от известного к неизвестному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оставлять пробелов в рассуждениях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знать отличия эмпирического уровня познания от теоретического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индукции от дедукции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учеников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приветствуется знание основных форм и приѐмов интеллектуальной познавательной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базовых логических законов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тождества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непротиворечия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исключѐнного третьего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способов доказательства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прямое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рассуждение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рассуждение от противного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 разбора случаев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Рекомендации по разработке заданий по логике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Типы заданий могут варьироваться в широких пределах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распространѐнными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6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на понимание логической формы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связанные с умением правильно определять число отрицаний в высказывании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различать логический смысл союзов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только если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кванторов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некоторые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модальных операторов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разрешено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запрещено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 на  выведение  правильного  заключения  из  предложенных  посылок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они могут быть как открытыми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и закрытыми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3" w:lineRule="auto"/>
        <w:tabs>
          <w:tab w:leader="none" w:pos="1254" w:val="left"/>
        </w:tabs>
        <w:numPr>
          <w:ilvl w:val="0"/>
          <w:numId w:val="6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на установление соответствия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исходя из заданной на множестве объектов системы свойств и отношений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старше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моложе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начальник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определить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есть кто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3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6" w:lineRule="auto"/>
        <w:tabs>
          <w:tab w:leader="none" w:pos="1254" w:val="left"/>
        </w:tabs>
        <w:numPr>
          <w:ilvl w:val="0"/>
          <w:numId w:val="6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с рекурсивными условиями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когда одни высказывания ссылаются на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другие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третьи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приводит к возникновению сложной системы логических взаимозависимостей между сравнительно простыми по своему содержанию высказываниями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6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на нестандартное мышление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содержащие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логический подвох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требуется выявить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следует преодолеть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7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6" w:lineRule="auto"/>
        <w:tabs>
          <w:tab w:leader="none" w:pos="1254" w:val="left"/>
        </w:tabs>
        <w:numPr>
          <w:ilvl w:val="0"/>
          <w:numId w:val="6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на когнитивное моделирование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предполагающие умение не только строить собственные рассуждения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первого 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одновременно моделировать рассуждения других участников познавательной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представления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кому из них известно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классические задачи про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чумазых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мудрецов в колпаках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сложности зависит от этапа олимпиады и возраста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уровню сложности могут отличаться друг от друга не только сами типы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предыдущем пункте перечисление построено по принципу возрастающей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частные случаи заданий каждого типа между собой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Варьировать уровень сложности можно путѐм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изменения числа неизвестных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сокращения или увеличения количества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использования логических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подсказок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намѐков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преимущественно использовать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которых у школьника в среднем должно занять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10–15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Структура задания включает в себя три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четыре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формулировка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иллюстративный материал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в нѐм есть необходимость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7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формулировка вопроса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формулировка требований к оформлению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Требования к составлению и оформлению заданий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 задания должны описывать реальную или воображаемую познавательную ситуацию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школьнику необходимо сориентироваться и дать правильные ответы на поставленные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Формулировка условий задания не должна превышать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оптимальный объѐм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50–100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содержащаяся в условиях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должна быть полной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фиксировать все те особенности заданной познавательной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необходимы для решения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ясной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избегать неопределѐнных и многозначных формулировок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допускающих вольную или невольную подмену значения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чѐткой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она должна быть структурирована кратким и удобным для понимания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содержать повторов и чрезмерно сложных с синтаксической точки зрения конструкций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использование в условиях задания избыточной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составитель задания преследует цель проверить умение школьника самостоятельно выделять существенные данные и отвлекаться от несущественных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качестве иллюстративного материала могут использоваться блок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схемы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диаграммы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любые наглядные способы передачи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помогают более быстрому и правильному восприятию условий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Сложность иллюстративного материала не должна превышать сложности самого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используемый язык визуализации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стрелки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символы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фигуры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должен требовать от ученика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специальных знаний или навыков интерпретации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Иллюстративный материал не должен содержать явных или скрытых подсказок к решению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благодаря которым правильный ответ можно было бы узнать напрямую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использования интеллектуальных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задания должны быть сформулированы чѐтко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ясно и не содержать ложных пресуппозиций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спрашивать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Кто победит на выборах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кандидат А или кандидат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правильный ответ заключается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 оба проиграют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исключения составляют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главной целью является как раз проверка умения школьника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погашать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ложные пресуппозиции и разоблачать некорректно поставленные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оформлению ответов должны содержать информацию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именно считается ответом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это эксплицитно не сформулировано в самих вопросах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требуется ли к этим ответам обоснование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если 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 каком объѐме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допустимы и необходимы ли какие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 дополнительные примечания со стороны ученика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…,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обоснуйте свой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…,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приведите примеры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…»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социального явления на основе анализа текстовых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статистических данных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представляет собой научное описание социального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включающего текстовые и статистические данные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последние могут быть представлены таблицами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графиками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диаграммами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Цель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оценить понимание участником особенностей социального познания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именно сбора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анализа и изложения социальных фактов научными методами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общенаучными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преимущественно описываемыми как социологические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включает несколько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направленных на оценку следующих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проявляющихся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участник способен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2" w:lineRule="auto"/>
        <w:tabs>
          <w:tab w:leader="none" w:pos="1227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знания о методах эмпирических исследований для оценки достоверности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надѐжности информации о социальных фактах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2" w:lineRule="auto"/>
        <w:tabs>
          <w:tab w:leader="none" w:pos="1227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выделять социальные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тенденции и закономерности социальной жизни на основе анализа статистической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распознавать обществоведческие понятия и их определения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признаки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аспекты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2" w:lineRule="auto"/>
        <w:tabs>
          <w:tab w:leader="none" w:pos="1227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интерпретировать изложение фактов с точки зрения теорий социологии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политологии и других философских концепций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Группа компетенций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подразумевает знание и понимание особенностей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ограничений таких методов эмпирических исследований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массовый 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экспертный 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интервью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наблюдение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вторичный анализ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различение характера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собираемых в исследовательских целях и в целях официальной статистики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генеральная совокупность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выборочная совокупность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репрезентативность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статистическая погрешность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94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Группа компетенций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включает умение обобщать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выделять общие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существенные признаки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сравнивать опросные данные для конкретной группы со средними значениями для выборки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корректно излагать получаемые выводы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Группа компетенций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основана на владении обществоведческими понятиями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предполагает вопросы на интерпретацию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даваемых в предложенном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задании тексте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узнавание в тексте признаков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аспектов обществоведческих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называние соответствующих терминов и их аспектов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Группа компетенций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 участников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 проверяется частично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более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глубоком уровне проверяется в заданиях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Предполагает знание основных теорий в различных разделах обществознания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ключевых понятий и положений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этой основе демонстрируются способности узнавать в тексте положения и аргументы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для конкретных обществоведческих теорий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называть эти теории и их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использовать обществоведческие теории для объяснения социальных фактов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60" w:val="left"/>
          <w:tab w:leader="none" w:pos="3540" w:val="left"/>
          <w:tab w:leader="none" w:pos="4660" w:val="left"/>
          <w:tab w:leader="none" w:pos="6400" w:val="left"/>
          <w:tab w:leader="none" w:pos="7440" w:val="left"/>
          <w:tab w:leader="none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используются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статьи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опубликованные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социологических журналах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главы монографий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содержащие текстовую информацию и статистические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составитель комбинирует теоретический текст с выдержками из социологических исследований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публикуемых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такими социологическими службами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ВЦИОМ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ФОМ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необходимости в зависимости от содержания текста и особенностей описываемого в нѐм явления комбинируются данные из различных подобных источников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текстовом фрагменте возможны и иногда необходимы пропуски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замена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перефразирование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значений количественных показателей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пересчѐт во фрагментах статистики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лишь сокращение целых столбцов и строк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ответов на отдельные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эта информация избыточна с точки зрения содержания задания и изъятие этих фрагментов не влечѐт утраты корректности и достоверности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33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зависимости от характера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терминологической и смысловой нагруженности объѐм текстового фрагмента может варьироваться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описательный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400―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сложный теоретический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 должен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давать представление об описываемом социальном явлении и давать возможность задать предполагаемые заданием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Формат и объѐм статистических материалов определяются особенностями выбранных источников и содержанием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учитывать проектируемый размер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влияет на трудоѐмкость и время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более чем в одном задании требовалось выписывать значительные фрагменты текста или приводить подробное описание статистических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Эссе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Эссе по обществознанию представляет собой творческое изложение точки зрения участника олимпиады по конкретной проблеме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указанной в выбранной 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должен кратко изложить свой взгляд на проблему и обосновать 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к соответствующим обществоведческим терминам и понятиям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теоретическим положениям и выводам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к фактам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почерпнутым из социального или личного опыта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Эссе относится к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одной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успешно выполнить лишь 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кто освоил содержание обществоведческого курса на высоком уровне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 другой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позволяют выявить этот высокий уровень и с достаточной степенью убедительности утверждать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данный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729"/>
        <w:spacing w:after="0" w:line="330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знает основные обществоведческие термины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распознаѐт их в различном контексте и правильно использует в письменной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29"/>
        <w:spacing w:after="0" w:line="332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умеет сравнивать социальные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выявлять их отличие от всех других и сходство определѐнного объекта с родственными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29"/>
        <w:spacing w:after="0" w:line="332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способен характеризовать социальные объекты и 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раскрывать свойственные им значимые признаки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7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29"/>
        <w:spacing w:after="0" w:line="332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объясняет социальные явления и 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раскрывает их устойчивые существенные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внутренние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внешние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29"/>
        <w:spacing w:after="0" w:line="332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приводит собственные примеры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поясняет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аргументированно раскрывает теоретические положения и социальные нормы на соответствующих фактах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29"/>
        <w:spacing w:after="0" w:line="332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даѐт оценку социальных объектов и процессов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высказывает суждения об их ценности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уровне или назначении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Примерные темы эссе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Гармония человека и природы недостижима в современном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Социальное равенство 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Проблема отцов и детей преодолима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Всѐ не так легко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кажется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Истина ничуть не страдает от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кто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еѐ не признаѐт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политике средство важнее цели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Всякое преступление так или иначе будет наказано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Всегда хотят купить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осталось в одном экземпляре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800" w:hanging="237"/>
        <w:spacing w:after="0"/>
        <w:tabs>
          <w:tab w:leader="none" w:pos="1800" w:val="left"/>
        </w:tabs>
        <w:numPr>
          <w:ilvl w:val="1"/>
          <w:numId w:val="7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СИСТЕМА ОЦЕНИВАНИЯ ОЛИМПИАДНЫХ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Предлагается считать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весь комплект заданий на муниципальном этапе может оцениваться исходя из общего числа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100.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часть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этом различные задания должны приносить участнику разное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баллов в зависимости от их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Целесообразно исходить из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 элемент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если позиция ответа представляется сложной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оценивание может быть вариативно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полностью верный ответ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right="20" w:hanging="290"/>
        <w:spacing w:after="0" w:line="330" w:lineRule="auto"/>
        <w:tabs>
          <w:tab w:leader="none" w:pos="1260" w:val="left"/>
        </w:tabs>
        <w:numPr>
          <w:ilvl w:val="0"/>
          <w:numId w:val="7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частично верный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отсутствует один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элемента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содержащий только один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требуемых элемента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―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неверный ответ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92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ключах нужно чѐтко прописать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основании каких критериев участник получает за каждое задание максимальный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возможных баллов или ноль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Логическая задача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Редактор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Редактор газеты назвал клеветой заявление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он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отказывается отрицать ложность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опубликованной в последнем номере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2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Означает ли это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 подтверждает истинность этой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Обоснуйте свой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Раскройте смысл понятия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клевета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означает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Обоснование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отрицаний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сокращении одно останется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Редактор газеты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назвал клеветой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заявление о том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что он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не отказывается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отрицать ложность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информации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опубликованной в последнем номере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17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Клевета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распространение заведомо ложных сведений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порочащих честь и достоинство другого лица или подрывающих его репутацию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приведение полного юридического определения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частичное юридическое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Примерные критерии оценивания сочинения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эссе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Понимание темы и соответствие ей содержания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Если тема не понята автором или проинтерпретирована совершенно неправильно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грубо проигнорировано объективное содержание темы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остальные критерии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 проверке данной работы могут не учитываться и за все эссе выставляется либо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0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либо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 решению жюри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не более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5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баллов за всю работу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Владение теоретическим и фактическим материалом по 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8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случае если анализ проведѐн исключительно на повседневно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житейском уровне или при наличии в работе не относящихся к теме фрагментов текста или примеров по данному критерию ставится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Логичность авторского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обоснованность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непротиворечивость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рассуждений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отсутствие пробелов в аргументации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Общая гуманитарная эрудиция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социальных фактов и их уместное использование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творческий подход к ответу на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оригинальность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 письма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связность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системность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последовательность  изложения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грамотность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Каждый критерий может быть детализирован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Общая сумма баллов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Среди особенностей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отметить дискуссионность в содержании и подаче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требующей учѐта возможности и целесообразности высказывания участниками олимпиады собственной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может расходиться со взглядами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оценивании части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высказанная участником позиция не выходит за рамки научных представлений и общепризнанных моральных норм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она должна восприниматься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28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уважением и должны оцениваться уровень еѐ подачи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научность и грамотность приведения аргументов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принимать как правильные ответы такие из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даны не по предложенному эталону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сформулированы иначе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верны по сути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критерии оценивания могут корректироваться и уточняться в ходе собственно проверки работ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проверки и оценивания выполненных заданий должны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8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гибкими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учитывать возможность различных путей и способов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3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54" w:val="left"/>
        </w:tabs>
        <w:numPr>
          <w:ilvl w:val="0"/>
          <w:numId w:val="8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дифференцированными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несмотря на различия в способах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выделить его инвариантные этапы или компоненты и оценивать выполненное задание не по принципу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всѐ или ничего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пропорционально степени завершѐнности и правильности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8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обозначенными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чѐтко указать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какую часть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степень решения сколько баллов начисляется участнику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Согласно Методическим рекомендациям жюри школьного и муниципального этапов рекомендовано при оценивании олимпиадных работ каждую из них проверять двум членам жюри с последующим подключением дополнительного члена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значительном расхождении оценок тех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первоначально проверил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особенно важно при обращении к творческим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требующим развѐрнутого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оппонирование тексту и эссе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обеспечивает проведение олимпиады не только соответствующим комплектом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системой их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задания олимпиады выполняются на бланках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Соотношение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отводимого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части работы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 ориентировочным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распределяют время своей работы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1260" w:hanging="247"/>
        <w:spacing w:after="0"/>
        <w:tabs>
          <w:tab w:leader="none" w:pos="126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ТЕХНИЧЕСКОЕ ОБЕСПЕЧЕНИЕ ШКОЛЬНОГО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400" w:hanging="256"/>
        <w:spacing w:after="0"/>
        <w:tabs>
          <w:tab w:leader="none" w:pos="2400" w:val="left"/>
        </w:tabs>
        <w:numPr>
          <w:ilvl w:val="1"/>
          <w:numId w:val="8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ЭТАПО ОЛИМПИАДЫ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обеспечение включает в себя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проветриваемые помещения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5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проведена уборка с использованием дезинфицирующих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85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обеспечена рассадка участников с соблюдением социальной дистанции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3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260" w:right="20" w:firstLine="710"/>
        <w:spacing w:after="0" w:line="313" w:lineRule="auto"/>
        <w:tabs>
          <w:tab w:leader="none" w:pos="1254" w:val="left"/>
        </w:tabs>
        <w:numPr>
          <w:ilvl w:val="0"/>
          <w:numId w:val="85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учитываются иные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эпидемиологические требования в условиях распространения новой коронавирусной инфекции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(COVID-19)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342265</wp:posOffset>
                </wp:positionV>
                <wp:extent cx="1828800" cy="0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0" o:spid="_x0000_s11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1pt,26.95pt" to="157.1pt,26.95pt" o:allowincell="f" strokecolor="#000000" strokeweight="0.6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400" w:hanging="138"/>
        <w:spacing w:after="0"/>
        <w:tabs>
          <w:tab w:leader="none" w:pos="40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Постановление Главного государственного санитарного врача Российской Федерации от 30.06.2020 г. №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</w:pPr>
    </w:p>
    <w:p>
      <w:pPr>
        <w:jc w:val="both"/>
        <w:ind w:left="260" w:firstLine="2"/>
        <w:spacing w:after="0" w:line="230" w:lineRule="auto"/>
        <w:tabs>
          <w:tab w:leader="none" w:pos="708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«Об утверждении санитарно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-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-20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«Санитарно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-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эпидемиологические требования к устройству, содержанию и организации работы образовательных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480" w:val="left"/>
          <w:tab w:leader="none" w:pos="1740" w:val="left"/>
          <w:tab w:leader="none" w:pos="2500" w:val="left"/>
          <w:tab w:leader="none" w:pos="3420" w:val="left"/>
          <w:tab w:leader="none" w:pos="4580" w:val="left"/>
          <w:tab w:leader="none" w:pos="6180" w:val="left"/>
          <w:tab w:leader="none" w:pos="6620" w:val="left"/>
          <w:tab w:leader="none" w:pos="7260" w:val="left"/>
          <w:tab w:leader="none" w:pos="7540" w:val="left"/>
          <w:tab w:leader="none" w:pos="8560" w:val="left"/>
          <w:tab w:leader="none" w:pos="8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организаций</w:t>
        <w:tab/>
        <w:t>и</w:t>
        <w:tab/>
        <w:t>других</w:t>
        <w:tab/>
        <w:t>объектов</w:t>
        <w:tab/>
        <w:t>социальной</w:t>
        <w:tab/>
        <w:t>инфраструктуры</w:t>
        <w:tab/>
        <w:t>для</w:t>
        <w:tab/>
        <w:t>детей</w:t>
        <w:tab/>
        <w:t>и</w:t>
        <w:tab/>
        <w:t>молодѐжи</w:t>
        <w:tab/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условиях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80" w:val="left"/>
          <w:tab w:leader="none" w:pos="2480" w:val="left"/>
          <w:tab w:leader="none" w:pos="3880" w:val="left"/>
          <w:tab w:leader="none" w:pos="5220" w:val="left"/>
          <w:tab w:leader="none" w:pos="5580" w:val="left"/>
          <w:tab w:leader="none" w:pos="752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</w:t>
        <w:tab/>
        <w:t>проведения</w:t>
        <w:tab/>
        <w:t>школьного</w:t>
        <w:tab/>
        <w:t>и</w:t>
        <w:tab/>
        <w:t>муниципального</w:t>
        <w:tab/>
        <w:t>этапов</w:t>
        <w:tab/>
        <w:t>олимпиады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использованием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информационно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9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рабочие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оборудованные компьютерами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9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случае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традиционной формы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проведения школьного и муниципального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оргтехнику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компьютер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принтер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копир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  бумагу  для  распечатки 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авторучки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заданий для каждого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листы для черновиков для любой формы проведения туров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участников с ОВЗ необходимо подготовить отдельные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с нарушением зрения работают в отдельной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с нарушением опорно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двигательного аппарата работают 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которая расположена на первом этаже и надлежащим образом оборудована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олимпиадная работа может ими выполняться на компьютере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имеющем выхода в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Участников с ОВЗ могут сопровождать ассистенты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оказывающие им необходимую техническую помощь с учѐтом их индивидуальных возможностей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помогающие им занять рабочее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передвигаться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прочитать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480" w:hanging="239"/>
        <w:spacing w:after="0"/>
        <w:tabs>
          <w:tab w:leader="none" w:pos="1480" w:val="left"/>
        </w:tabs>
        <w:numPr>
          <w:ilvl w:val="3"/>
          <w:numId w:val="9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 СВЯЗИ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5"/>
        <w:spacing w:after="0"/>
        <w:tabs>
          <w:tab w:leader="none" w:pos="1220" w:val="left"/>
        </w:tabs>
        <w:numPr>
          <w:ilvl w:val="1"/>
          <w:numId w:val="9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60" w:hanging="243"/>
        <w:spacing w:after="0"/>
        <w:tabs>
          <w:tab w:leader="none" w:pos="1460" w:val="left"/>
        </w:tabs>
        <w:numPr>
          <w:ilvl w:val="2"/>
          <w:numId w:val="9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ШКОЛЬНОГО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480" w:right="680" w:hanging="1548"/>
        <w:spacing w:after="0" w:line="374" w:lineRule="auto"/>
        <w:tabs>
          <w:tab w:leader="none" w:pos="1188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МУНИЦИПАЛЬНОГО ЭТАПОВ ВСЕРОССИЙСКОЙ ОЛИМПИАДЫ ШКОЛЬНИКОВ ПО ОБЩЕСТВОЗНАНИЮ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может взять с собой в аудиторию письменные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туров участникам запрещается пользоваться справочной литературой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собственной бумагой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электронными средствами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нарушение указанных требований участники олимпиады должны быть отстранены от дальнейшего участия в школьном или муниципальном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Проведение туров рекомендуется фиксировать с помощью средств видеозаписи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907415</wp:posOffset>
                </wp:positionV>
                <wp:extent cx="5937250" cy="0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7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1" o:spid="_x0000_s11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1pt,71.45pt" to="480.6pt,71.45pt" o:allowincell="f" strokecolor="#000000" strokeweight="0.59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-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19)» (зарегистрировано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03.07.2020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г. за №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58824).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Литература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Автономов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Арбузкин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Зерцало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Асоян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Малафеев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Открытие идеи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Опыт русской культурологии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середины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начала ХХ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2000.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29―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 URL: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Барабанов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Насонова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РАО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Бордовского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Виноградов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 с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Виноградова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Городецкая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 с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Аверьянов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Городецкая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 для  общеобразовательных 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/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Лазебниковой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0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Аверьянов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Городецкая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Лазебниковой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Аверьянов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Кинкулькин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общеобразовательных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профильный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Лазебниковой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Холодковского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дораб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Городецкая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Иванова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общеобразовательных организаций с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ФГОС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Городецкой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Городецкая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Иванова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общеобразовательных организаций с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поддержкой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ФГОС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93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Лукашева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Матвеев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Абросимова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Брехова 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Алмосов 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Завьялов 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Финансовая  грамотность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Материалы  для 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классы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ВАКО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60" w:val="left"/>
          <w:tab w:leader="none" w:pos="2920" w:val="left"/>
          <w:tab w:leader="none" w:pos="3920" w:val="left"/>
          <w:tab w:leader="none" w:pos="4640" w:val="left"/>
          <w:tab w:leader="none" w:pos="770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https://fmc.hse.ru/10-11forms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11.05.2020).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Грант  Джон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 верю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 увидеть  правду  в  море  дезинформации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Альпина Паблишер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2017.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Левицкий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Виленский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Шейнин Э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2017.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Левицкий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Виленский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Шейнин Э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2017.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Гидденс 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 участии 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Бердсолл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 англ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80" w:val="left"/>
          <w:tab w:leader="none" w:pos="1580" w:val="left"/>
          <w:tab w:leader="none" w:pos="2180" w:val="left"/>
          <w:tab w:leader="none" w:pos="2600" w:val="left"/>
          <w:tab w:leader="none" w:pos="3100" w:val="left"/>
          <w:tab w:leader="none" w:pos="4380" w:val="left"/>
          <w:tab w:leader="none" w:pos="5220" w:val="left"/>
          <w:tab w:leader="none" w:pos="6000" w:val="left"/>
          <w:tab w:leader="none" w:pos="6400" w:val="left"/>
          <w:tab w:leader="none" w:pos="8060" w:val="left"/>
          <w:tab w:leader="none" w:pos="9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перераб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</w:t>
        <w:tab/>
        <w:t>доп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Едиториал</w:t>
        <w:tab/>
        <w:t>УРСС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</w:t>
        <w:tab/>
        <w:t>―</w:t>
        <w:tab/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URL: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http://yanko.lib.ru/books/sociology/giddens-sociology-ru-a.htm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Грязнова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Думная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Интеллект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2016.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Доброхотов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Калинкин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60" w:val="left"/>
          <w:tab w:leader="none" w:pos="2920" w:val="left"/>
          <w:tab w:leader="none" w:pos="3920" w:val="left"/>
          <w:tab w:leader="none" w:pos="4640" w:val="left"/>
          <w:tab w:leader="none" w:pos="8780" w:val="left"/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https://may.alleng.org/d/cult/cult077.htm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  <w:tab/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Жданов 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Дебаты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Искусство побеждать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Новосибирск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унив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]. URL: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http://www.debater.ru/Debate2.pdf 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11.05.2020).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80" w:val="left"/>
          <w:tab w:leader="none" w:pos="4900" w:val="left"/>
          <w:tab w:leader="none" w:pos="5500" w:val="left"/>
          <w:tab w:leader="none" w:pos="6300" w:val="left"/>
          <w:tab w:leader="none" w:pos="6600" w:val="left"/>
          <w:tab w:leader="none" w:pos="7260" w:val="left"/>
          <w:tab w:leader="none" w:pos="7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22.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</w:t>
        <w:tab/>
        <w:t>для</w:t>
        <w:tab/>
        <w:t>вузов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</w:t>
        <w:tab/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Васильева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820" w:val="left"/>
          <w:tab w:leader="none" w:pos="2100" w:val="left"/>
          <w:tab w:leader="none" w:pos="3440" w:val="left"/>
          <w:tab w:leader="none" w:pos="3840" w:val="left"/>
          <w:tab w:leader="none" w:pos="4320" w:val="left"/>
          <w:tab w:leader="none" w:pos="6080" w:val="left"/>
          <w:tab w:leader="none" w:pos="7040" w:val="left"/>
          <w:tab w:leader="none" w:pos="7720" w:val="left"/>
          <w:tab w:leader="none" w:pos="8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Кротова</w:t>
        <w:tab/>
        <w:t>и</w:t>
        <w:tab/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Бугая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Академический</w:t>
        <w:tab/>
        <w:t>Проект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</w:t>
        <w:tab/>
        <w:t>―</w:t>
        <w:tab/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320" w:val="left"/>
          <w:tab w:leader="none" w:pos="2140" w:val="left"/>
          <w:tab w:leader="none" w:pos="8680" w:val="left"/>
          <w:tab w:leader="none" w:pos="9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http://yanko.lib.ru/books/philosoph/mgu-ist_filosofii-2005-8l.pdf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  <w:tab/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Канеман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Думай медленно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решай быстро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Киреев 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интерактивный 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Киреев 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интерактивный 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1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Конституция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http://www.consultant.ru/document/cons_doc_LAW_28399/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Котова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Лискова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Котова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Лискова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Котова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Лискова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Котова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Лискова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Левитин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Путеводитель по лжи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Критическое мышление в эпоху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постправды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Манн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Иванов и Фербер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2018.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3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Липсиц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 и современная организация хозяйственной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общеобразовательных учреждений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предпрофильная подготовка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2018.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Липсиц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Чечевишников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Корецкий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экономической политики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Липсиц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Марченко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Теория государства и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Проспект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Глобальный мир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общеобразовательных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Полякова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Федорова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2008.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 государственной власти в России и зарубежных странах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методический комплекс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Авакьян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Арбузкин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Кененова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Авакьян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Юстицинформ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http://www.consultant.ru/edu/student/download_books/book/avakian_sa_arbuzkin_am_kenenov a_ip_organizacija_gosudarstvennoj_vlasti_v_rossii_zarubezhnyh_stranah/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11.05.2020).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1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Певцова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правовой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Базовый и 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Русское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1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Певцова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правовой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Базовый и 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Русское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Пер Монсон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Лодка на аллеях парка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1995.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URL: http://socioline.ru/pages/monson-lodka-na-alleyah-parka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1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Мельвиль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.].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Московский государственный институт международных отношений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Университет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МИД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Велби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Проспект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2013.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Ростовцева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Литинский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Теория государства и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олимпиадам по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Русская панорама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93" w:val="left"/>
        </w:tabs>
        <w:numPr>
          <w:ilvl w:val="1"/>
          <w:numId w:val="1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Салыгин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правоведения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гуманитарного профиля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Новый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учѐтом изменений законодательства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https://pravo.hse.ru/uchebnobsch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1"/>
          <w:numId w:val="1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Сорвин 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Сусоколов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 в обществе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 социологических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понятий в кратком изложении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Русская панорама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Тойнби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Дж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Постижение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1991.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URL: http://lib.ru/HISTORY/TOYNBEE/history.txt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453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Томас Нагель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все это 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Очень краткое введение в философию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]. URL: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https://www.hse.ru/mirror/pubs/share/157919308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вузов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https://www.logic-books.info/sites/default/files/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filosofiya_obshch._red._mironov.pdf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: 11.05.2020).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Халперн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Психология критического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междунар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2000.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https://s.siteapi.org/ d38d8ec5012994a.ru/docs/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795d7cf1592d1d92f72d32c63091eef68e833342.pdf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 (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: 11.05.2020).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Хейзинга  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Homo  Ludens.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Статьи  по  истории 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 1997.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540" w:val="left"/>
          <w:tab w:leader="none" w:pos="4200" w:val="left"/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http://yanko.lib.ru/books/cultur/huizinga_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homo_ludens_all_2_volum%3D8l.pdf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: 09.06.2018).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Чумаченко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Горяев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финансовой грамотности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8―9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Экономика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 экономической  теории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для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ресурсы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Для теоретической подготовки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http://www.president.kremlin.ru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официальный сайт Президента РФ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http://premier.gov.ru/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официальный сайт Председателя Правительства РФ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http://www.gov.ru/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сервер органов государственной власти РФ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http://www.edu.ru/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федеральный портал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Российское 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Содержит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обзор образовательных ресурсов Интернета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нормативные документы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образовательные стандарты и многое другое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http://philosophy.ru/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философский портал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Философия 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сайте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размещены справочники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учебные пособия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энциклопедии по философии и культурологии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представлена богатая библиотека философской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http://www.garant.ru/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 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Гарант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законодательство с комментариями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http://www.akdi.ru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сайт газеты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Экономика  и жизнь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http://socio.rin.ru/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на сайте представлен материал по истории социологии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социологические опросы и их результаты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рефераты по социологии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литература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http://soc.lib.ru/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электронная библиотека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Социология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психология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управление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http://relig.info/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информационный портал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Мир религий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представляет новости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мировых религий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библиотеку религиозной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http://www.antropolog.ru/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электронный альманах о человеке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http://filosofia.ru/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электронная библиотека философии и религии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книги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статьи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рефераты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http://filosof.historic.ru/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электронная библиотека по философии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http://ecsocman.edu.ru/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федеральный образовательный портал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менеджмент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Собраны материалы по социальной и экономической истории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журнальные статьи и материалы круглых столов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посвящѐнные проблемам исторического пути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https://www.msu.ru/libraries/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электронный каталог библиотек МГУ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им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Ломоносова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https://www.gumer.info/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Библиотека Гумер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где представлены различные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в том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числе полярные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точки зрения на исторические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культурные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религиозные события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http://www.bibliotekar.ru/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Электронная библиотека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Библиотекарь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.ru» ―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электронная библиотека нехудожественной литературы по русской и мировой истории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искусству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культуре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прикладным наукам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980" w:right="30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Электронные энциклопедии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http://www.krugosvet.ru/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энциклопедия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Кругосвет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http://feb-web.ru/feb/litenc/encyclop/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фундаментальная электронная библиотека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Литература и фольклор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Сайты с коллекциями олимпиадных задач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http://olymp.hse.ru/vseross/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информационный портал НИУ ВШЭ о проведении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заключительного этапа Всероссийской олимпиады по обществознанию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https://olimpiada.ru/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информационный сайт об олимпиадах и других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мероприятиях для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Сайты интернет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олимпиад для школьников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http://olymp.hse.ru/mmo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Межрегиональная олимпиада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Высшая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проба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по обществознанию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2460" w:right="2220" w:firstLine="25"/>
        <w:spacing w:after="0" w:line="376" w:lineRule="auto"/>
        <w:tabs>
          <w:tab w:leader="none" w:pos="2719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ПОРЯДОК ПРОВЕДЕНИЯ АПЕЛЛЯЦИИ ПО РЕЗУЛЬТАТАМ ПРОВЕРКИ ЗАДАНИЙ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проводится в случаях несогласия участника олимпиады с результатами оценивания его олимпиадной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Апелляции участников олимпиады рассматриваются членами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апелляционной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процедура апелляции фиксируется средствами аудио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видеозаписи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условиях распространения новой коронавирусной инфекции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-19)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апелляция может проводиться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 без очного присутствия апеллянта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используется специальное программное обеспечение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проводится в спокойной и доброжелательной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подавшему апелляцию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предоставляется возможность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 с критериями и методикой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и методика оценивания олимпиадных заданий 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могут быть предметом апелляции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апелляции участник олимпиады подаѐт письменное заявление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Апелляционное заявление принимается в течение одного астрономического часа после окончания показа работ на имя председателя жюри в установленной форме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выносится одно из следующих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отклонении апелляции и сохранении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удовлетворении апелляции с уменьшением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удовлетворении апелляции с повышением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принимаются простым большинством голосов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равенства голосов председатель жюри имеет право решающего голоса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являются окончательными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Рассмотрение апелляции оформляется протоколом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подписывается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проведении апелляции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 возможно использование цифровой подписи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рассмотрения апелляции передаются председателю жюри для внесения соответствующих изменений в протокол и отчѐтную документацию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Документами по проведению апелляции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письменные заявления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журнал регистрации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3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проведения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вместе с аудио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видеозаписью работы апелляционной комиссии хранятся в оргкомитете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 итоги школьного этапа олимпиады утверждаются жюри с учѐтом изменений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произошедших при проведении процедуры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Официальным объявлением окончательных итогов является публикация на сайте организатора муниципального этапа олимпиады списков победителей и призѐров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3220" w:hanging="238"/>
        <w:spacing w:after="0"/>
        <w:tabs>
          <w:tab w:leader="none" w:pos="3220" w:val="left"/>
        </w:tabs>
        <w:numPr>
          <w:ilvl w:val="0"/>
          <w:numId w:val="13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47" w:lineRule="auto"/>
        <w:tabs>
          <w:tab w:leader="none" w:pos="516" w:val="left"/>
        </w:tabs>
        <w:numPr>
          <w:ilvl w:val="0"/>
          <w:numId w:val="1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обществознанию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420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Носов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Дмитрий Михайлович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профессор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ЦПМК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dnossov@hse.ru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Тороп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Валерия Валерьевна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заместитель председателя ЦПМК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toropvv@mcko.ru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ВСЕРОССИЙСКАЯ ОЛИМПИАДА ШКОЛЬНИКОВ ПО ОБЩЕСТВОЗНАНИЮ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ШКОЛЬНЫЙ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6(7)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 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год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3669030</wp:posOffset>
            </wp:positionH>
            <wp:positionV relativeFrom="paragraph">
              <wp:posOffset>804545</wp:posOffset>
            </wp:positionV>
            <wp:extent cx="2517775" cy="91757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91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Место для шифра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Фамилия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имя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отчество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______________________________________________________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150495</wp:posOffset>
                </wp:positionH>
                <wp:positionV relativeFrom="paragraph">
                  <wp:posOffset>1665605</wp:posOffset>
                </wp:positionV>
                <wp:extent cx="12700" cy="19685"/>
                <wp:wrapNone/>
                <wp:docPr id="113" name="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3" o:spid="_x0000_s1138" style="position:absolute;margin-left:11.85pt;margin-top:131.15pt;width:1pt;height: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1670050</wp:posOffset>
                </wp:positionV>
                <wp:extent cx="5946775" cy="0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67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4" o:spid="_x0000_s11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131.5pt" to="480.95pt,131.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6106160</wp:posOffset>
                </wp:positionH>
                <wp:positionV relativeFrom="paragraph">
                  <wp:posOffset>1665605</wp:posOffset>
                </wp:positionV>
                <wp:extent cx="12700" cy="19685"/>
                <wp:wrapNone/>
                <wp:docPr id="115" name="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5" o:spid="_x0000_s1140" style="position:absolute;margin-left:480.8pt;margin-top:131.15pt;width:1pt;height: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1971675</wp:posOffset>
                </wp:positionV>
                <wp:extent cx="1114425" cy="0"/>
                <wp:wrapNone/>
                <wp:docPr id="116" name="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6" o:spid="_x0000_s11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155.25pt" to="100.4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1971675</wp:posOffset>
                </wp:positionV>
                <wp:extent cx="439420" cy="0"/>
                <wp:wrapNone/>
                <wp:docPr id="117" name="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7" o:spid="_x0000_s11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1.15pt,155.25pt" to="135.7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1971675</wp:posOffset>
                </wp:positionV>
                <wp:extent cx="439420" cy="0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8" o:spid="_x0000_s11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45pt,155.25pt" to="171.0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1971675</wp:posOffset>
                </wp:positionV>
                <wp:extent cx="438785" cy="0"/>
                <wp:wrapNone/>
                <wp:docPr id="119" name="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9" o:spid="_x0000_s11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75pt,155.25pt" to="206.3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1971675</wp:posOffset>
                </wp:positionV>
                <wp:extent cx="440690" cy="0"/>
                <wp:wrapNone/>
                <wp:docPr id="120" name="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0" o:spid="_x0000_s11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7.05pt,155.25pt" to="241.7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1971675</wp:posOffset>
                </wp:positionV>
                <wp:extent cx="440690" cy="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1" o:spid="_x0000_s11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45pt,155.25pt" to="277.1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3528695</wp:posOffset>
                </wp:positionH>
                <wp:positionV relativeFrom="paragraph">
                  <wp:posOffset>1971675</wp:posOffset>
                </wp:positionV>
                <wp:extent cx="440690" cy="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2" o:spid="_x0000_s11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85pt,155.25pt" to="312.5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3978275</wp:posOffset>
                </wp:positionH>
                <wp:positionV relativeFrom="paragraph">
                  <wp:posOffset>1971675</wp:posOffset>
                </wp:positionV>
                <wp:extent cx="441960" cy="0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3" o:spid="_x0000_s11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25pt,155.25pt" to="348.0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1971675</wp:posOffset>
                </wp:positionV>
                <wp:extent cx="440690" cy="0"/>
                <wp:wrapNone/>
                <wp:docPr id="124" name="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4" o:spid="_x0000_s11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8pt,155.25pt" to="383.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1961515</wp:posOffset>
                </wp:positionV>
                <wp:extent cx="5964555" cy="0"/>
                <wp:wrapNone/>
                <wp:docPr id="125" name="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5" o:spid="_x0000_s11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154.45pt" to="481.65pt,154.4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1971675</wp:posOffset>
                </wp:positionV>
                <wp:extent cx="1228725" cy="0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6" o:spid="_x0000_s11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2pt,155.25pt" to="480.9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2350770</wp:posOffset>
                </wp:positionV>
                <wp:extent cx="1114425" cy="0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7" o:spid="_x0000_s11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185.1pt" to="100.4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2350770</wp:posOffset>
                </wp:positionV>
                <wp:extent cx="439420" cy="0"/>
                <wp:wrapNone/>
                <wp:docPr id="128" name="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8" o:spid="_x0000_s11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1.15pt,185.1pt" to="135.7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2350770</wp:posOffset>
                </wp:positionV>
                <wp:extent cx="439420" cy="0"/>
                <wp:wrapNone/>
                <wp:docPr id="129" name="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9" o:spid="_x0000_s11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45pt,185.1pt" to="171.0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2350770</wp:posOffset>
                </wp:positionV>
                <wp:extent cx="438785" cy="0"/>
                <wp:wrapNone/>
                <wp:docPr id="130" name="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0" o:spid="_x0000_s11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75pt,185.1pt" to="206.3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2350770</wp:posOffset>
                </wp:positionV>
                <wp:extent cx="440690" cy="0"/>
                <wp:wrapNone/>
                <wp:docPr id="131" name="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1" o:spid="_x0000_s11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7.05pt,185.1pt" to="241.7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2350770</wp:posOffset>
                </wp:positionV>
                <wp:extent cx="440690" cy="0"/>
                <wp:wrapNone/>
                <wp:docPr id="132" name="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2" o:spid="_x0000_s11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45pt,185.1pt" to="277.1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3528695</wp:posOffset>
                </wp:positionH>
                <wp:positionV relativeFrom="paragraph">
                  <wp:posOffset>2350770</wp:posOffset>
                </wp:positionV>
                <wp:extent cx="440690" cy="0"/>
                <wp:wrapNone/>
                <wp:docPr id="133" name="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3" o:spid="_x0000_s11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85pt,185.1pt" to="312.5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3978275</wp:posOffset>
                </wp:positionH>
                <wp:positionV relativeFrom="paragraph">
                  <wp:posOffset>2350770</wp:posOffset>
                </wp:positionV>
                <wp:extent cx="441960" cy="0"/>
                <wp:wrapNone/>
                <wp:docPr id="134" name="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4" o:spid="_x0000_s11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25pt,185.1pt" to="348.0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2350770</wp:posOffset>
                </wp:positionV>
                <wp:extent cx="440690" cy="0"/>
                <wp:wrapNone/>
                <wp:docPr id="135" name="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5" o:spid="_x0000_s11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8pt,185.1pt" to="383.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2341245</wp:posOffset>
                </wp:positionV>
                <wp:extent cx="5964555" cy="0"/>
                <wp:wrapNone/>
                <wp:docPr id="136" name="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6" o:spid="_x0000_s11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184.35pt" to="481.65pt,184.3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2350770</wp:posOffset>
                </wp:positionV>
                <wp:extent cx="1228725" cy="0"/>
                <wp:wrapNone/>
                <wp:docPr id="137" name="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7" o:spid="_x0000_s11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2pt,185.1pt" to="480.9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2905760</wp:posOffset>
                </wp:positionV>
                <wp:extent cx="1114425" cy="0"/>
                <wp:wrapNone/>
                <wp:docPr id="138" name="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8" o:spid="_x0000_s11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228.8pt" to="100.4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2905760</wp:posOffset>
                </wp:positionV>
                <wp:extent cx="439420" cy="0"/>
                <wp:wrapNone/>
                <wp:docPr id="139" name="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9" o:spid="_x0000_s11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1.15pt,228.8pt" to="135.7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2905760</wp:posOffset>
                </wp:positionV>
                <wp:extent cx="439420" cy="0"/>
                <wp:wrapNone/>
                <wp:docPr id="140" name="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0" o:spid="_x0000_s11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45pt,228.8pt" to="171.0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2905760</wp:posOffset>
                </wp:positionV>
                <wp:extent cx="438785" cy="0"/>
                <wp:wrapNone/>
                <wp:docPr id="141" name="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1" o:spid="_x0000_s11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75pt,228.8pt" to="206.3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2905760</wp:posOffset>
                </wp:positionV>
                <wp:extent cx="440690" cy="0"/>
                <wp:wrapNone/>
                <wp:docPr id="142" name="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2" o:spid="_x0000_s11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7.05pt,228.8pt" to="241.7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2905760</wp:posOffset>
                </wp:positionV>
                <wp:extent cx="440690" cy="0"/>
                <wp:wrapNone/>
                <wp:docPr id="143" name="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3" o:spid="_x0000_s11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45pt,228.8pt" to="277.1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3528695</wp:posOffset>
                </wp:positionH>
                <wp:positionV relativeFrom="paragraph">
                  <wp:posOffset>2905760</wp:posOffset>
                </wp:positionV>
                <wp:extent cx="440690" cy="0"/>
                <wp:wrapNone/>
                <wp:docPr id="144" name="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4" o:spid="_x0000_s11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85pt,228.8pt" to="312.5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3978275</wp:posOffset>
                </wp:positionH>
                <wp:positionV relativeFrom="paragraph">
                  <wp:posOffset>2905760</wp:posOffset>
                </wp:positionV>
                <wp:extent cx="441960" cy="0"/>
                <wp:wrapNone/>
                <wp:docPr id="145" name="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5" o:spid="_x0000_s11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25pt,228.8pt" to="348.0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2905760</wp:posOffset>
                </wp:positionV>
                <wp:extent cx="440690" cy="0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6" o:spid="_x0000_s11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8pt,228.8pt" to="383.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2896235</wp:posOffset>
                </wp:positionV>
                <wp:extent cx="5964555" cy="0"/>
                <wp:wrapNone/>
                <wp:docPr id="147" name="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7" o:spid="_x0000_s11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228.05pt" to="481.65pt,228.0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2905760</wp:posOffset>
                </wp:positionV>
                <wp:extent cx="1228725" cy="0"/>
                <wp:wrapNone/>
                <wp:docPr id="148" name="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8" o:spid="_x0000_s11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2pt,228.8pt" to="480.9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3283585</wp:posOffset>
                </wp:positionV>
                <wp:extent cx="1114425" cy="0"/>
                <wp:wrapNone/>
                <wp:docPr id="149" name="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9" o:spid="_x0000_s11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258.55pt" to="100.4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3283585</wp:posOffset>
                </wp:positionV>
                <wp:extent cx="439420" cy="0"/>
                <wp:wrapNone/>
                <wp:docPr id="150" name="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0" o:spid="_x0000_s11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1.15pt,258.55pt" to="135.7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3283585</wp:posOffset>
                </wp:positionV>
                <wp:extent cx="439420" cy="0"/>
                <wp:wrapNone/>
                <wp:docPr id="151" name="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1" o:spid="_x0000_s11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45pt,258.55pt" to="171.0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3283585</wp:posOffset>
                </wp:positionV>
                <wp:extent cx="438785" cy="0"/>
                <wp:wrapNone/>
                <wp:docPr id="152" name="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2" o:spid="_x0000_s11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75pt,258.55pt" to="206.3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3283585</wp:posOffset>
                </wp:positionV>
                <wp:extent cx="440690" cy="0"/>
                <wp:wrapNone/>
                <wp:docPr id="153" name="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3" o:spid="_x0000_s11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7.05pt,258.55pt" to="241.7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3283585</wp:posOffset>
                </wp:positionV>
                <wp:extent cx="440690" cy="0"/>
                <wp:wrapNone/>
                <wp:docPr id="154" name="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4" o:spid="_x0000_s11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45pt,258.55pt" to="277.1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3528695</wp:posOffset>
                </wp:positionH>
                <wp:positionV relativeFrom="paragraph">
                  <wp:posOffset>3283585</wp:posOffset>
                </wp:positionV>
                <wp:extent cx="440690" cy="0"/>
                <wp:wrapNone/>
                <wp:docPr id="155" name="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5" o:spid="_x0000_s11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85pt,258.55pt" to="312.5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3978275</wp:posOffset>
                </wp:positionH>
                <wp:positionV relativeFrom="paragraph">
                  <wp:posOffset>3283585</wp:posOffset>
                </wp:positionV>
                <wp:extent cx="441960" cy="0"/>
                <wp:wrapNone/>
                <wp:docPr id="156" name="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6" o:spid="_x0000_s11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25pt,258.55pt" to="348.0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3283585</wp:posOffset>
                </wp:positionV>
                <wp:extent cx="440690" cy="0"/>
                <wp:wrapNone/>
                <wp:docPr id="157" name="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7" o:spid="_x0000_s11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8pt,258.55pt" to="383.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3274060</wp:posOffset>
                </wp:positionV>
                <wp:extent cx="5964555" cy="0"/>
                <wp:wrapNone/>
                <wp:docPr id="158" name="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8" o:spid="_x0000_s11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257.8pt" to="481.65pt,257.8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3283585</wp:posOffset>
                </wp:positionV>
                <wp:extent cx="1228725" cy="0"/>
                <wp:wrapNone/>
                <wp:docPr id="159" name="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9" o:spid="_x0000_s11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2pt,258.55pt" to="480.9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3663315</wp:posOffset>
                </wp:positionV>
                <wp:extent cx="1114425" cy="0"/>
                <wp:wrapNone/>
                <wp:docPr id="160" name="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0" o:spid="_x0000_s11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288.45pt" to="100.4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3663315</wp:posOffset>
                </wp:positionV>
                <wp:extent cx="439420" cy="0"/>
                <wp:wrapNone/>
                <wp:docPr id="161" name="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1" o:spid="_x0000_s11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1.15pt,288.45pt" to="135.7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3663315</wp:posOffset>
                </wp:positionV>
                <wp:extent cx="439420" cy="0"/>
                <wp:wrapNone/>
                <wp:docPr id="162" name="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2" o:spid="_x0000_s11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45pt,288.45pt" to="171.0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3663315</wp:posOffset>
                </wp:positionV>
                <wp:extent cx="438785" cy="0"/>
                <wp:wrapNone/>
                <wp:docPr id="163" name="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3" o:spid="_x0000_s11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75pt,288.45pt" to="206.3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3663315</wp:posOffset>
                </wp:positionV>
                <wp:extent cx="440690" cy="0"/>
                <wp:wrapNone/>
                <wp:docPr id="164" name="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4" o:spid="_x0000_s11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7.05pt,288.45pt" to="241.7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3663315</wp:posOffset>
                </wp:positionV>
                <wp:extent cx="440690" cy="0"/>
                <wp:wrapNone/>
                <wp:docPr id="165" name="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5" o:spid="_x0000_s11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45pt,288.45pt" to="277.1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3528695</wp:posOffset>
                </wp:positionH>
                <wp:positionV relativeFrom="paragraph">
                  <wp:posOffset>3663315</wp:posOffset>
                </wp:positionV>
                <wp:extent cx="440690" cy="0"/>
                <wp:wrapNone/>
                <wp:docPr id="166" name="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6" o:spid="_x0000_s11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85pt,288.45pt" to="312.5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3978275</wp:posOffset>
                </wp:positionH>
                <wp:positionV relativeFrom="paragraph">
                  <wp:posOffset>3663315</wp:posOffset>
                </wp:positionV>
                <wp:extent cx="441960" cy="0"/>
                <wp:wrapNone/>
                <wp:docPr id="167" name="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7" o:spid="_x0000_s11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25pt,288.45pt" to="348.0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3663315</wp:posOffset>
                </wp:positionV>
                <wp:extent cx="440690" cy="0"/>
                <wp:wrapNone/>
                <wp:docPr id="168" name="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8" o:spid="_x0000_s11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8pt,288.45pt" to="383.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3653155</wp:posOffset>
                </wp:positionV>
                <wp:extent cx="5964555" cy="0"/>
                <wp:wrapNone/>
                <wp:docPr id="169" name="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9" o:spid="_x0000_s11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287.65pt" to="481.65pt,287.6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3663315</wp:posOffset>
                </wp:positionV>
                <wp:extent cx="1228725" cy="0"/>
                <wp:wrapNone/>
                <wp:docPr id="170" name="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0" o:spid="_x0000_s11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2pt,288.45pt" to="480.9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1685290</wp:posOffset>
                </wp:positionV>
                <wp:extent cx="0" cy="2352675"/>
                <wp:wrapNone/>
                <wp:docPr id="171" name="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526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1" o:spid="_x0000_s11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35pt,132.7pt" to="12.35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1280160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2" name="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2" o:spid="_x0000_s11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0.8pt,154.1pt" to="100.8pt,317.9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3" name="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3" o:spid="_x0000_s119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1pt,154.1pt" to="136.1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4" name="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4" o:spid="_x0000_s119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4pt,154.1pt" to="171.4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2624455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5" name="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5" o:spid="_x0000_s120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6.65pt,154.1pt" to="206.65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3074670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6" name="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6" o:spid="_x0000_s12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1pt,154.1pt" to="242.1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7" name="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7" o:spid="_x0000_s12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5pt,154.1pt" to="277.5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3973830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8" name="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8" o:spid="_x0000_s12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2.9pt,154.1pt" to="312.9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9" name="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9" o:spid="_x0000_s120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45pt,154.1pt" to="348.45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4874895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80" name="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0" o:spid="_x0000_s12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3.85pt,154.1pt" to="383.85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6112510</wp:posOffset>
                </wp:positionH>
                <wp:positionV relativeFrom="paragraph">
                  <wp:posOffset>1685290</wp:posOffset>
                </wp:positionV>
                <wp:extent cx="0" cy="2352675"/>
                <wp:wrapNone/>
                <wp:docPr id="181" name="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526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1" o:spid="_x0000_s12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1.3pt,132.7pt" to="481.3pt,317.95pt" o:allowincell="f" strokecolor="#000000" strokeweight="0.71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Оценка за работу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Задание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6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7</w:t>
            </w:r>
          </w:p>
        </w:tc>
        <w:tc>
          <w:tcPr>
            <w:tcW w:w="2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8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Всего баллов</w:t>
            </w:r>
          </w:p>
        </w:tc>
      </w:tr>
    </w:tbl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Максимальный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Оценка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Член жюри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Член жюри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147955</wp:posOffset>
                </wp:positionV>
                <wp:extent cx="5964555" cy="0"/>
                <wp:wrapNone/>
                <wp:docPr id="182" name="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2" o:spid="_x0000_s12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11.65pt" to="481.65pt,11.65pt" o:allowincell="f" strokecolor="#000000" strokeweight="0.71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Наименование муниципалитета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Уважаемый участник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740" w:val="left"/>
          <w:tab w:leader="none" w:pos="2460" w:val="left"/>
          <w:tab w:leader="none" w:pos="3120" w:val="left"/>
          <w:tab w:leader="none" w:pos="4200" w:val="left"/>
          <w:tab w:leader="none" w:pos="5100" w:val="left"/>
          <w:tab w:leader="none" w:pos="6080" w:val="left"/>
          <w:tab w:leader="none" w:pos="9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</w:t>
        <w:tab/>
        <w:t>Вами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указать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школьного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center"/>
        <w:ind w:right="2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всероссийской олимпиады школьников по обществознанию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2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их выполнения у Вас есть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считаются выполненными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 вовремя сдали их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Внимательно читайте текст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ответа вписывайте в отведѐнные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записи ведите чѐтко и разборчиво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выполнении заданий можно пользоваться черновиком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Записи в черновике не учитываются при оценивании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каждый правильный ответ Вы можете получить определѐнное членами жюри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выше указанной в сводной таблице максимальной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полученные Вами за выполненные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суммируются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 возможное количество баллов за работу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указать кол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Желаем успеха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АПЕЛЛЯЦИЯ УЧАСТНИКА ОЛИМПИАДЫ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Председателю жюри школьного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 олимпиады школьников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обществознанию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ученика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4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полное название образовательной организации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фамилия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имя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отчество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Заявление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Прошу Вас пересмотреть мою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выполненную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указывается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олимпиадное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как я не согласен с выставленными мне баллами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Участник олимпиады далее обосновывает своѐ заявление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Дата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7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8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Подпись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 3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ПРОТОКОЛ № 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рассмотрения апелляции участника олимпиады по обществознанию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полностью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ученика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полное название образовательной организации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Место проведения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субъект Федерации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город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Дата и 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Присутствуют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Члены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(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указываются Ф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И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О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полностью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Краткая запись разъяснений членов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сути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выставленная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оставлена без изменения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выставленная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изменена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________.</w:t>
      </w:r>
    </w:p>
    <w:p>
      <w:pPr>
        <w:spacing w:after="0" w:line="25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60" w:hanging="221"/>
        <w:spacing w:after="0"/>
        <w:tabs>
          <w:tab w:leader="none" w:pos="1760" w:val="left"/>
        </w:tabs>
        <w:numPr>
          <w:ilvl w:val="1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результатом апелляции согласен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согласен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7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 заявителя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Члены жюри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</w:t>
      </w:r>
    </w:p>
    <w:sectPr>
      <w:pgSz w:w="11900" w:h="16841" w:orient="portrait"/>
      <w:cols w:equalWidth="0" w:num="1">
        <w:col w:w="9620"/>
      </w:cols>
      <w:pgMar w:left="1440" w:top="1440" w:right="839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5E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657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C4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C61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4">
    <w:nsid w:val="2FFF"/>
    <w:multiLevelType w:val="hybridMultilevel"/>
    <w:lvl w:ilvl="0">
      <w:lvlJc w:val="left"/>
      <w:lvlText w:val="№"/>
      <w:numFmt w:val="bullet"/>
      <w:start w:val="1"/>
    </w:lvl>
  </w:abstractNum>
  <w:abstractNum w:abstractNumId="5">
    <w:nsid w:val="6C69"/>
    <w:multiLevelType w:val="hybridMultilevel"/>
    <w:lvl w:ilvl="0">
      <w:lvlJc w:val="left"/>
      <w:lvlText w:val="­"/>
      <w:numFmt w:val="bullet"/>
      <w:start w:val="1"/>
    </w:lvl>
  </w:abstractNum>
  <w:abstractNum w:abstractNumId="6">
    <w:nsid w:val="288F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3A61"/>
    <w:multiLevelType w:val="hybridMultilevel"/>
    <w:lvl w:ilvl="0">
      <w:lvlJc w:val="left"/>
      <w:lvlText w:val="к"/>
      <w:numFmt w:val="bullet"/>
      <w:start w:val="1"/>
    </w:lvl>
  </w:abstractNum>
  <w:abstractNum w:abstractNumId="8">
    <w:nsid w:val="22CD"/>
    <w:multiLevelType w:val="hybridMultilevel"/>
    <w:lvl w:ilvl="0">
      <w:lvlJc w:val="left"/>
      <w:lvlText w:val="к"/>
      <w:numFmt w:val="bullet"/>
      <w:start w:val="1"/>
    </w:lvl>
  </w:abstractNum>
  <w:abstractNum w:abstractNumId="9">
    <w:nsid w:val="7DD1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  <w:lvl w:ilvl="2">
      <w:lvlJc w:val="left"/>
      <w:lvlText w:val=""/>
      <w:numFmt w:val="bullet"/>
      <w:start w:val="1"/>
    </w:lvl>
  </w:abstractNum>
  <w:abstractNum w:abstractNumId="10">
    <w:nsid w:val="261E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И"/>
      <w:numFmt w:val="bullet"/>
      <w:start w:val="1"/>
    </w:lvl>
  </w:abstractNum>
  <w:abstractNum w:abstractNumId="11">
    <w:nsid w:val="5E9D"/>
    <w:multiLevelType w:val="hybridMultilevel"/>
    <w:lvl w:ilvl="0">
      <w:lvlJc w:val="left"/>
      <w:lvlText w:val="­"/>
      <w:numFmt w:val="bullet"/>
      <w:start w:val="1"/>
    </w:lvl>
  </w:abstractNum>
  <w:abstractNum w:abstractNumId="12">
    <w:nsid w:val="489C"/>
    <w:multiLevelType w:val="hybridMultilevel"/>
    <w:lvl w:ilvl="0">
      <w:lvlJc w:val="left"/>
      <w:lvlText w:val="%1"/>
      <w:numFmt w:val="decimal"/>
      <w:start w:val="1"/>
    </w:lvl>
  </w:abstractNum>
  <w:abstractNum w:abstractNumId="13">
    <w:nsid w:val="1916"/>
    <w:multiLevelType w:val="hybridMultilevel"/>
    <w:lvl w:ilvl="0">
      <w:lvlJc w:val="left"/>
      <w:lvlText w:val="­"/>
      <w:numFmt w:val="bullet"/>
      <w:start w:val="1"/>
    </w:lvl>
  </w:abstractNum>
  <w:abstractNum w:abstractNumId="14">
    <w:nsid w:val="6172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15">
    <w:nsid w:val="6B72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16">
    <w:nsid w:val="32E6"/>
    <w:multiLevelType w:val="hybridMultilevel"/>
    <w:lvl w:ilvl="0">
      <w:lvlJc w:val="left"/>
      <w:lvlText w:val="%1)"/>
      <w:numFmt w:val="decimal"/>
      <w:start w:val="1"/>
    </w:lvl>
  </w:abstractNum>
  <w:abstractNum w:abstractNumId="17">
    <w:nsid w:val="401D"/>
    <w:multiLevelType w:val="hybridMultilevel"/>
    <w:lvl w:ilvl="0">
      <w:lvlJc w:val="left"/>
      <w:lvlText w:val="%1)"/>
      <w:numFmt w:val="decimal"/>
      <w:start w:val="5"/>
    </w:lvl>
  </w:abstractNum>
  <w:abstractNum w:abstractNumId="18">
    <w:nsid w:val="71F0"/>
    <w:multiLevelType w:val="hybridMultilevel"/>
    <w:lvl w:ilvl="0">
      <w:lvlJc w:val="left"/>
      <w:lvlText w:val="―"/>
      <w:numFmt w:val="bullet"/>
      <w:start w:val="1"/>
    </w:lvl>
  </w:abstractNum>
  <w:abstractNum w:abstractNumId="19">
    <w:nsid w:val="384"/>
    <w:multiLevelType w:val="hybridMultilevel"/>
    <w:lvl w:ilvl="0">
      <w:lvlJc w:val="left"/>
      <w:lvlText w:val="и"/>
      <w:numFmt w:val="bullet"/>
      <w:start w:val="1"/>
    </w:lvl>
  </w:abstractNum>
  <w:abstractNum w:abstractNumId="20">
    <w:nsid w:val="7F4F"/>
    <w:multiLevelType w:val="hybridMultilevel"/>
    <w:lvl w:ilvl="0">
      <w:lvlJc w:val="left"/>
      <w:lvlText w:val="%1"/>
      <w:numFmt w:val="decimal"/>
      <w:start w:val="1"/>
    </w:lvl>
  </w:abstractNum>
  <w:abstractNum w:abstractNumId="21">
    <w:nsid w:val="494A"/>
    <w:multiLevelType w:val="hybridMultilevel"/>
    <w:lvl w:ilvl="0">
      <w:lvlJc w:val="left"/>
      <w:lvlText w:val="%1"/>
      <w:numFmt w:val="decimal"/>
      <w:start w:val="1"/>
    </w:lvl>
  </w:abstractNum>
  <w:abstractNum w:abstractNumId="22">
    <w:nsid w:val="677"/>
    <w:multiLevelType w:val="hybridMultilevel"/>
    <w:lvl w:ilvl="0">
      <w:lvlJc w:val="left"/>
      <w:lvlText w:val="%1"/>
      <w:numFmt w:val="decimal"/>
      <w:start w:val="1"/>
    </w:lvl>
  </w:abstractNum>
  <w:abstractNum w:abstractNumId="23">
    <w:nsid w:val="4402"/>
    <w:multiLevelType w:val="hybridMultilevel"/>
    <w:lvl w:ilvl="0">
      <w:lvlJc w:val="left"/>
      <w:lvlText w:val="%1."/>
      <w:numFmt w:val="decimal"/>
      <w:start w:val="2"/>
    </w:lvl>
  </w:abstractNum>
  <w:abstractNum w:abstractNumId="24">
    <w:nsid w:val="18D7"/>
    <w:multiLevelType w:val="hybridMultilevel"/>
    <w:lvl w:ilvl="0">
      <w:lvlJc w:val="left"/>
      <w:lvlText w:val="%1."/>
      <w:numFmt w:val="decimal"/>
      <w:start w:val="2"/>
    </w:lvl>
  </w:abstractNum>
  <w:abstractNum w:abstractNumId="25">
    <w:nsid w:val="6BE8"/>
    <w:multiLevelType w:val="hybridMultilevel"/>
    <w:lvl w:ilvl="0">
      <w:lvlJc w:val="left"/>
      <w:lvlText w:val="%1."/>
      <w:numFmt w:val="decimal"/>
      <w:start w:val="3"/>
    </w:lvl>
  </w:abstractNum>
  <w:abstractNum w:abstractNumId="26">
    <w:nsid w:val="5039"/>
    <w:multiLevelType w:val="hybridMultilevel"/>
    <w:lvl w:ilvl="0">
      <w:lvlJc w:val="left"/>
      <w:lvlText w:val="%1."/>
      <w:numFmt w:val="decimal"/>
      <w:start w:val="5"/>
    </w:lvl>
  </w:abstractNum>
  <w:abstractNum w:abstractNumId="27">
    <w:nsid w:val="542C"/>
    <w:multiLevelType w:val="hybridMultilevel"/>
    <w:lvl w:ilvl="0">
      <w:lvlJc w:val="left"/>
      <w:lvlText w:val="\endash 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28">
    <w:nsid w:val="1953"/>
    <w:multiLevelType w:val="hybridMultilevel"/>
    <w:lvl w:ilvl="0">
      <w:lvlJc w:val="left"/>
      <w:lvlText w:val="%1."/>
      <w:numFmt w:val="decimal"/>
      <w:start w:val="4"/>
    </w:lvl>
  </w:abstractNum>
  <w:abstractNum w:abstractNumId="29">
    <w:nsid w:val="6BCB"/>
    <w:multiLevelType w:val="hybridMultilevel"/>
    <w:lvl w:ilvl="0">
      <w:lvlJc w:val="left"/>
      <w:lvlText w:val="%1."/>
      <w:numFmt w:val="decimal"/>
      <w:start w:val="3"/>
    </w:lvl>
  </w:abstractNum>
  <w:abstractNum w:abstractNumId="30">
    <w:nsid w:val="FC9"/>
    <w:multiLevelType w:val="hybridMultilevel"/>
    <w:lvl w:ilvl="0">
      <w:lvlJc w:val="left"/>
      <w:lvlText w:val="%1."/>
      <w:numFmt w:val="decimal"/>
      <w:start w:val="7"/>
    </w:lvl>
  </w:abstractNum>
  <w:abstractNum w:abstractNumId="31">
    <w:nsid w:val="E12"/>
    <w:multiLevelType w:val="hybridMultilevel"/>
    <w:lvl w:ilvl="0">
      <w:lvlJc w:val="left"/>
      <w:lvlText w:val="%1)"/>
      <w:numFmt w:val="decimal"/>
      <w:start w:val="1"/>
    </w:lvl>
  </w:abstractNum>
  <w:abstractNum w:abstractNumId="32">
    <w:nsid w:val="5F1E"/>
    <w:multiLevelType w:val="hybridMultilevel"/>
    <w:lvl w:ilvl="0">
      <w:lvlJc w:val="left"/>
      <w:lvlText w:val="%1."/>
      <w:numFmt w:val="decimal"/>
      <w:start w:val="1"/>
    </w:lvl>
  </w:abstractNum>
  <w:abstractNum w:abstractNumId="33">
    <w:nsid w:val="2833"/>
    <w:multiLevelType w:val="hybridMultilevel"/>
    <w:lvl w:ilvl="0">
      <w:lvlJc w:val="left"/>
      <w:lvlText w:val="%1)"/>
      <w:numFmt w:val="decimal"/>
      <w:start w:val="2"/>
    </w:lvl>
  </w:abstractNum>
  <w:abstractNum w:abstractNumId="34">
    <w:nsid w:val="7874"/>
    <w:multiLevelType w:val="hybridMultilevel"/>
    <w:lvl w:ilvl="0">
      <w:lvlJc w:val="left"/>
      <w:lvlText w:val="%1."/>
      <w:numFmt w:val="decimal"/>
      <w:start w:val="1"/>
    </w:lvl>
  </w:abstractNum>
  <w:abstractNum w:abstractNumId="35">
    <w:nsid w:val="249E"/>
    <w:multiLevelType w:val="hybridMultilevel"/>
    <w:lvl w:ilvl="0">
      <w:lvlJc w:val="left"/>
      <w:lvlText w:val="в"/>
      <w:numFmt w:val="bullet"/>
      <w:start w:val="1"/>
    </w:lvl>
  </w:abstractNum>
  <w:abstractNum w:abstractNumId="36">
    <w:nsid w:val="2B0C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37">
    <w:nsid w:val="11F4"/>
    <w:multiLevelType w:val="hybridMultilevel"/>
    <w:lvl w:ilvl="0">
      <w:lvlJc w:val="left"/>
      <w:lvlText w:val="%1."/>
      <w:numFmt w:val="decimal"/>
      <w:start w:val="9"/>
    </w:lvl>
  </w:abstractNum>
  <w:abstractNum w:abstractNumId="38">
    <w:nsid w:val="5DD5"/>
    <w:multiLevelType w:val="hybridMultilevel"/>
    <w:lvl w:ilvl="0">
      <w:lvlJc w:val="left"/>
      <w:lvlText w:val="%1."/>
      <w:numFmt w:val="decimal"/>
      <w:start w:val="1"/>
    </w:lvl>
  </w:abstractNum>
  <w:abstractNum w:abstractNumId="39">
    <w:nsid w:val="6AD4"/>
    <w:multiLevelType w:val="hybridMultilevel"/>
    <w:lvl w:ilvl="0">
      <w:lvlJc w:val="left"/>
      <w:lvlText w:val="%1."/>
      <w:numFmt w:val="decimal"/>
      <w:start w:val="2"/>
    </w:lvl>
  </w:abstractNum>
  <w:abstractNum w:abstractNumId="40">
    <w:nsid w:val="5A9F"/>
    <w:multiLevelType w:val="hybridMultilevel"/>
    <w:lvl w:ilvl="0">
      <w:lvlJc w:val="left"/>
      <w:lvlText w:val="%1."/>
      <w:numFmt w:val="decimal"/>
      <w:start w:val="1"/>
    </w:lvl>
  </w:abstractNum>
  <w:abstractNum w:abstractNumId="41">
    <w:nsid w:val="4CD4"/>
    <w:multiLevelType w:val="hybridMultilevel"/>
    <w:lvl w:ilvl="0">
      <w:lvlJc w:val="left"/>
      <w:lvlText w:val="%1."/>
      <w:numFmt w:val="decimal"/>
      <w:start w:val="2"/>
    </w:lvl>
  </w:abstractNum>
  <w:abstractNum w:abstractNumId="42">
    <w:nsid w:val="5FA4"/>
    <w:multiLevelType w:val="hybridMultilevel"/>
    <w:lvl w:ilvl="0">
      <w:lvlJc w:val="left"/>
      <w:lvlText w:val="%1."/>
      <w:numFmt w:val="decimal"/>
      <w:start w:val="6"/>
    </w:lvl>
  </w:abstractNum>
  <w:abstractNum w:abstractNumId="43">
    <w:nsid w:val="2059"/>
    <w:multiLevelType w:val="hybridMultilevel"/>
    <w:lvl w:ilvl="0">
      <w:lvlJc w:val="left"/>
      <w:lvlText w:val="%1."/>
      <w:numFmt w:val="decimal"/>
      <w:start w:val="9"/>
    </w:lvl>
  </w:abstractNum>
  <w:abstractNum w:abstractNumId="44">
    <w:nsid w:val="127E"/>
    <w:multiLevelType w:val="hybridMultilevel"/>
    <w:lvl w:ilvl="0">
      <w:lvlJc w:val="left"/>
      <w:lvlText w:val="%1."/>
      <w:numFmt w:val="decimal"/>
      <w:start w:val="10"/>
    </w:lvl>
  </w:abstractNum>
  <w:abstractNum w:abstractNumId="45">
    <w:nsid w:val="35"/>
    <w:multiLevelType w:val="hybridMultilevel"/>
    <w:lvl w:ilvl="0">
      <w:lvlJc w:val="left"/>
      <w:lvlText w:val="%1"/>
      <w:numFmt w:val="decimal"/>
      <w:start w:val="1"/>
    </w:lvl>
  </w:abstractNum>
  <w:abstractNum w:abstractNumId="46">
    <w:nsid w:val="7CF"/>
    <w:multiLevelType w:val="hybridMultilevel"/>
    <w:lvl w:ilvl="0">
      <w:lvlJc w:val="left"/>
      <w:lvlText w:val="%1"/>
      <w:numFmt w:val="decimal"/>
      <w:start w:val="6"/>
    </w:lvl>
  </w:abstractNum>
  <w:abstractNum w:abstractNumId="47">
    <w:nsid w:val="6732"/>
    <w:multiLevelType w:val="hybridMultilevel"/>
    <w:lvl w:ilvl="0">
      <w:lvlJc w:val="left"/>
      <w:lvlText w:val="%1)"/>
      <w:numFmt w:val="decimal"/>
      <w:start w:val="1"/>
    </w:lvl>
  </w:abstractNum>
  <w:abstractNum w:abstractNumId="48">
    <w:nsid w:val="6D22"/>
    <w:multiLevelType w:val="hybridMultilevel"/>
    <w:lvl w:ilvl="0">
      <w:lvlJc w:val="left"/>
      <w:lvlText w:val="%1)"/>
      <w:numFmt w:val="decimal"/>
      <w:start w:val="2"/>
    </w:lvl>
  </w:abstractNum>
  <w:abstractNum w:abstractNumId="49">
    <w:nsid w:val="1AF4"/>
    <w:multiLevelType w:val="hybridMultilevel"/>
    <w:lvl w:ilvl="0">
      <w:lvlJc w:val="left"/>
      <w:lvlText w:val="%1)"/>
      <w:numFmt w:val="decimal"/>
      <w:start w:val="3"/>
    </w:lvl>
  </w:abstractNum>
  <w:abstractNum w:abstractNumId="50">
    <w:nsid w:val="ECC"/>
    <w:multiLevelType w:val="hybridMultilevel"/>
    <w:lvl w:ilvl="0">
      <w:lvlJc w:val="left"/>
      <w:lvlText w:val="%1)"/>
      <w:numFmt w:val="decimal"/>
      <w:start w:val="4"/>
    </w:lvl>
  </w:abstractNum>
  <w:abstractNum w:abstractNumId="51">
    <w:nsid w:val="46CF"/>
    <w:multiLevelType w:val="hybridMultilevel"/>
    <w:lvl w:ilvl="0">
      <w:lvlJc w:val="left"/>
      <w:lvlText w:val="С"/>
      <w:numFmt w:val="bullet"/>
      <w:start w:val="1"/>
    </w:lvl>
  </w:abstractNum>
  <w:abstractNum w:abstractNumId="52">
    <w:nsid w:val="1D3"/>
    <w:multiLevelType w:val="hybridMultilevel"/>
    <w:lvl w:ilvl="0">
      <w:lvlJc w:val="left"/>
      <w:lvlText w:val="%1)"/>
      <w:numFmt w:val="decimal"/>
      <w:start w:val="1"/>
    </w:lvl>
  </w:abstractNum>
  <w:abstractNum w:abstractNumId="53">
    <w:nsid w:val="E90"/>
    <w:multiLevelType w:val="hybridMultilevel"/>
    <w:lvl w:ilvl="0">
      <w:lvlJc w:val="left"/>
      <w:lvlText w:val="%1."/>
      <w:numFmt w:val="decimal"/>
      <w:start w:val="1"/>
    </w:lvl>
  </w:abstractNum>
  <w:abstractNum w:abstractNumId="54">
    <w:nsid w:val="3A2D"/>
    <w:multiLevelType w:val="hybridMultilevel"/>
    <w:lvl w:ilvl="0">
      <w:lvlJc w:val="left"/>
      <w:lvlText w:val="%1)"/>
      <w:numFmt w:val="decimal"/>
      <w:start w:val="1"/>
    </w:lvl>
  </w:abstractNum>
  <w:abstractNum w:abstractNumId="55">
    <w:nsid w:val="6048"/>
    <w:multiLevelType w:val="hybridMultilevel"/>
    <w:lvl w:ilvl="0">
      <w:lvlJc w:val="left"/>
      <w:lvlText w:val="%1)"/>
      <w:numFmt w:val="decimal"/>
      <w:start w:val="2"/>
    </w:lvl>
  </w:abstractNum>
  <w:abstractNum w:abstractNumId="56">
    <w:nsid w:val="57D3"/>
    <w:multiLevelType w:val="hybridMultilevel"/>
    <w:lvl w:ilvl="0">
      <w:lvlJc w:val="left"/>
      <w:lvlText w:val="В"/>
      <w:numFmt w:val="bullet"/>
      <w:start w:val="1"/>
    </w:lvl>
  </w:abstractNum>
  <w:abstractNum w:abstractNumId="57">
    <w:nsid w:val="458F"/>
    <w:multiLevelType w:val="hybridMultilevel"/>
    <w:lvl w:ilvl="0">
      <w:lvlJc w:val="left"/>
      <w:lvlText w:val="%1)"/>
      <w:numFmt w:val="decimal"/>
      <w:start w:val="2"/>
    </w:lvl>
  </w:abstractNum>
  <w:abstractNum w:abstractNumId="58">
    <w:nsid w:val="975"/>
    <w:multiLevelType w:val="hybridMultilevel"/>
    <w:lvl w:ilvl="0">
      <w:lvlJc w:val="left"/>
      <w:lvlText w:val="в"/>
      <w:numFmt w:val="bullet"/>
      <w:start w:val="1"/>
    </w:lvl>
  </w:abstractNum>
  <w:abstractNum w:abstractNumId="59">
    <w:nsid w:val="37E6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60">
    <w:nsid w:val="19D9"/>
    <w:multiLevelType w:val="hybridMultilevel"/>
    <w:lvl w:ilvl="0">
      <w:lvlJc w:val="left"/>
      <w:lvlText w:val=""/>
      <w:numFmt w:val="bullet"/>
      <w:start w:val="1"/>
    </w:lvl>
  </w:abstractNum>
  <w:abstractNum w:abstractNumId="61">
    <w:nsid w:val="591D"/>
    <w:multiLevelType w:val="hybridMultilevel"/>
    <w:lvl w:ilvl="0">
      <w:lvlJc w:val="left"/>
      <w:lvlText w:val=""/>
      <w:numFmt w:val="bullet"/>
      <w:start w:val="1"/>
    </w:lvl>
  </w:abstractNum>
  <w:abstractNum w:abstractNumId="62">
    <w:nsid w:val="252A"/>
    <w:multiLevelType w:val="hybridMultilevel"/>
    <w:lvl w:ilvl="0">
      <w:lvlJc w:val="left"/>
      <w:lvlText w:val=""/>
      <w:numFmt w:val="bullet"/>
      <w:start w:val="1"/>
    </w:lvl>
  </w:abstractNum>
  <w:abstractNum w:abstractNumId="63">
    <w:nsid w:val="37E5"/>
    <w:multiLevelType w:val="hybridMultilevel"/>
    <w:lvl w:ilvl="0">
      <w:lvlJc w:val="left"/>
      <w:lvlText w:val=""/>
      <w:numFmt w:val="bullet"/>
      <w:start w:val="1"/>
    </w:lvl>
  </w:abstractNum>
  <w:abstractNum w:abstractNumId="64">
    <w:nsid w:val="1DC0"/>
    <w:multiLevelType w:val="hybridMultilevel"/>
    <w:lvl w:ilvl="0">
      <w:lvlJc w:val="left"/>
      <w:lvlText w:val="%1)"/>
      <w:numFmt w:val="decimal"/>
      <w:start w:val="1"/>
    </w:lvl>
  </w:abstractNum>
  <w:abstractNum w:abstractNumId="65">
    <w:nsid w:val="49F7"/>
    <w:multiLevelType w:val="hybridMultilevel"/>
    <w:lvl w:ilvl="0">
      <w:lvlJc w:val="left"/>
      <w:lvlText w:val="в"/>
      <w:numFmt w:val="bullet"/>
      <w:start w:val="1"/>
    </w:lvl>
  </w:abstractNum>
  <w:abstractNum w:abstractNumId="66">
    <w:nsid w:val="442B"/>
    <w:multiLevelType w:val="hybridMultilevel"/>
    <w:lvl w:ilvl="0">
      <w:lvlJc w:val="left"/>
      <w:lvlText w:val="В"/>
      <w:numFmt w:val="bullet"/>
      <w:start w:val="1"/>
    </w:lvl>
  </w:abstractNum>
  <w:abstractNum w:abstractNumId="67">
    <w:nsid w:val="5078"/>
    <w:multiLevelType w:val="hybridMultilevel"/>
    <w:lvl w:ilvl="0">
      <w:lvlJc w:val="left"/>
      <w:lvlText w:val="%1."/>
      <w:numFmt w:val="decimal"/>
      <w:start w:val="25"/>
    </w:lvl>
  </w:abstractNum>
  <w:abstractNum w:abstractNumId="68">
    <w:nsid w:val="1481"/>
    <w:multiLevelType w:val="hybridMultilevel"/>
    <w:lvl w:ilvl="0">
      <w:lvlJc w:val="left"/>
      <w:lvlText w:val="­"/>
      <w:numFmt w:val="bullet"/>
      <w:start w:val="1"/>
    </w:lvl>
  </w:abstractNum>
  <w:abstractNum w:abstractNumId="69">
    <w:nsid w:val="4087"/>
    <w:multiLevelType w:val="hybridMultilevel"/>
    <w:lvl w:ilvl="0">
      <w:lvlJc w:val="left"/>
      <w:lvlText w:val="%1."/>
      <w:numFmt w:val="decimal"/>
      <w:start w:val="1"/>
    </w:lvl>
  </w:abstractNum>
  <w:abstractNum w:abstractNumId="70">
    <w:nsid w:val="7B44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%2."/>
      <w:numFmt w:val="decimal"/>
      <w:start w:val="3"/>
    </w:lvl>
  </w:abstractNum>
  <w:abstractNum w:abstractNumId="71">
    <w:nsid w:val="590E"/>
    <w:multiLevelType w:val="hybridMultilevel"/>
    <w:lvl w:ilvl="0">
      <w:lvlJc w:val="left"/>
      <w:lvlText w:val="­"/>
      <w:numFmt w:val="bullet"/>
      <w:start w:val="1"/>
    </w:lvl>
  </w:abstractNum>
  <w:abstractNum w:abstractNumId="72">
    <w:nsid w:val="765F"/>
    <w:multiLevelType w:val="hybridMultilevel"/>
    <w:lvl w:ilvl="0">
      <w:lvlJc w:val="left"/>
      <w:lvlText w:val="В"/>
      <w:numFmt w:val="bullet"/>
      <w:start w:val="1"/>
    </w:lvl>
  </w:abstractNum>
  <w:abstractNum w:abstractNumId="73">
    <w:nsid w:val="1850"/>
    <w:multiLevelType w:val="hybridMultilevel"/>
    <w:lvl w:ilvl="0">
      <w:lvlJc w:val="left"/>
      <w:lvlText w:val="%1."/>
      <w:numFmt w:val="decimal"/>
      <w:start w:val="1"/>
    </w:lvl>
  </w:abstractNum>
  <w:abstractNum w:abstractNumId="74">
    <w:nsid w:val="2B00"/>
    <w:multiLevelType w:val="hybridMultilevel"/>
    <w:lvl w:ilvl="0">
      <w:lvlJc w:val="left"/>
      <w:lvlText w:val="%1."/>
      <w:numFmt w:val="decimal"/>
      <w:start w:val="1"/>
    </w:lvl>
  </w:abstractNum>
  <w:abstractNum w:abstractNumId="75">
    <w:nsid w:val="16D4"/>
    <w:multiLevelType w:val="hybridMultilevel"/>
    <w:lvl w:ilvl="0">
      <w:lvlJc w:val="left"/>
      <w:lvlText w:val="%1."/>
      <w:numFmt w:val="decimal"/>
      <w:start w:val="2"/>
    </w:lvl>
  </w:abstractNum>
  <w:abstractNum w:abstractNumId="76">
    <w:nsid w:val="7F61"/>
    <w:multiLevelType w:val="hybridMultilevel"/>
    <w:lvl w:ilvl="0">
      <w:lvlJc w:val="left"/>
      <w:lvlText w:val="%1."/>
      <w:numFmt w:val="decimal"/>
      <w:start w:val="1"/>
    </w:lvl>
  </w:abstractNum>
  <w:abstractNum w:abstractNumId="77">
    <w:nsid w:val="3A8D"/>
    <w:multiLevelType w:val="hybridMultilevel"/>
    <w:lvl w:ilvl="0">
      <w:lvlJc w:val="left"/>
      <w:lvlText w:val="%1."/>
      <w:numFmt w:val="decimal"/>
      <w:start w:val="2"/>
    </w:lvl>
  </w:abstractNum>
  <w:abstractNum w:abstractNumId="78">
    <w:nsid w:val="7FBE"/>
    <w:multiLevelType w:val="hybridMultilevel"/>
    <w:lvl w:ilvl="0">
      <w:lvlJc w:val="left"/>
      <w:lvlText w:val="В"/>
      <w:numFmt w:val="bullet"/>
      <w:start w:val="1"/>
    </w:lvl>
  </w:abstractNum>
  <w:abstractNum w:abstractNumId="79">
    <w:nsid w:val="C7B"/>
    <w:multiLevelType w:val="hybridMultilevel"/>
    <w:lvl w:ilvl="0">
      <w:lvlJc w:val="left"/>
      <w:lvlText w:val="%1."/>
      <w:numFmt w:val="decimal"/>
      <w:start w:val="4"/>
    </w:lvl>
  </w:abstractNum>
  <w:abstractNum w:abstractNumId="80">
    <w:nsid w:val="5005"/>
    <w:multiLevelType w:val="hybridMultilevel"/>
    <w:lvl w:ilvl="0">
      <w:lvlJc w:val="left"/>
      <w:lvlText w:val="с"/>
      <w:numFmt w:val="bullet"/>
      <w:start w:val="1"/>
    </w:lvl>
  </w:abstractNum>
  <w:abstractNum w:abstractNumId="81">
    <w:nsid w:val="C15"/>
    <w:multiLevelType w:val="hybridMultilevel"/>
    <w:lvl w:ilvl="0">
      <w:lvlJc w:val="left"/>
      <w:lvlText w:val=""/>
      <w:numFmt w:val="bullet"/>
      <w:start w:val="1"/>
    </w:lvl>
  </w:abstractNum>
  <w:abstractNum w:abstractNumId="82">
    <w:nsid w:val="3807"/>
    <w:multiLevelType w:val="hybridMultilevel"/>
    <w:lvl w:ilvl="0">
      <w:lvlJc w:val="left"/>
      <w:lvlText w:val="%1."/>
      <w:numFmt w:val="decimal"/>
      <w:start w:val="4"/>
    </w:lvl>
    <w:lvl w:ilvl="1">
      <w:lvlJc w:val="left"/>
      <w:lvlText w:val="И"/>
      <w:numFmt w:val="bullet"/>
      <w:start w:val="1"/>
    </w:lvl>
  </w:abstractNum>
  <w:abstractNum w:abstractNumId="83">
    <w:nsid w:val="773B"/>
    <w:multiLevelType w:val="hybridMultilevel"/>
    <w:lvl w:ilvl="0">
      <w:lvlJc w:val="left"/>
      <w:lvlText w:val="­"/>
      <w:numFmt w:val="bullet"/>
      <w:start w:val="1"/>
    </w:lvl>
  </w:abstractNum>
  <w:abstractNum w:abstractNumId="84">
    <w:nsid w:val="633"/>
    <w:multiLevelType w:val="hybridMultilevel"/>
    <w:lvl w:ilvl="0">
      <w:lvlJc w:val="left"/>
      <w:lvlText w:val=""/>
      <w:numFmt w:val="bullet"/>
      <w:start w:val="1"/>
    </w:lvl>
  </w:abstractNum>
  <w:abstractNum w:abstractNumId="85">
    <w:nsid w:val="7282"/>
    <w:multiLevelType w:val="hybridMultilevel"/>
    <w:lvl w:ilvl="0">
      <w:lvlJc w:val="left"/>
      <w:lvlText w:val="%1"/>
      <w:numFmt w:val="decimal"/>
      <w:start w:val="1"/>
    </w:lvl>
  </w:abstractNum>
  <w:abstractNum w:abstractNumId="86">
    <w:nsid w:val="251F"/>
    <w:multiLevelType w:val="hybridMultilevel"/>
    <w:lvl w:ilvl="0">
      <w:lvlJc w:val="left"/>
      <w:lvlText w:val="%1"/>
      <w:numFmt w:val="decimal"/>
      <w:start w:val="16"/>
    </w:lvl>
  </w:abstractNum>
  <w:abstractNum w:abstractNumId="87">
    <w:nsid w:val="1D18"/>
    <w:multiLevelType w:val="hybridMultilevel"/>
    <w:lvl w:ilvl="0">
      <w:lvlJc w:val="left"/>
      <w:lvlText w:val="с"/>
      <w:numFmt w:val="bullet"/>
      <w:start w:val="1"/>
    </w:lvl>
  </w:abstractNum>
  <w:abstractNum w:abstractNumId="88">
    <w:nsid w:val="6270"/>
    <w:multiLevelType w:val="hybridMultilevel"/>
    <w:lvl w:ilvl="0">
      <w:lvlJc w:val="left"/>
      <w:lvlText w:val=""/>
      <w:numFmt w:val="bullet"/>
      <w:start w:val="1"/>
    </w:lvl>
  </w:abstractNum>
  <w:abstractNum w:abstractNumId="89">
    <w:nsid w:val="3492"/>
    <w:multiLevelType w:val="hybridMultilevel"/>
    <w:lvl w:ilvl="0">
      <w:lvlJc w:val="left"/>
      <w:lvlText w:val="­"/>
      <w:numFmt w:val="bullet"/>
      <w:start w:val="1"/>
    </w:lvl>
  </w:abstractNum>
  <w:abstractNum w:abstractNumId="90">
    <w:nsid w:val="19DA"/>
    <w:multiLevelType w:val="hybridMultilevel"/>
    <w:lvl w:ilvl="0">
      <w:lvlJc w:val="left"/>
      <w:lvlText w:val=""/>
      <w:numFmt w:val="bullet"/>
      <w:start w:val="1"/>
    </w:lvl>
  </w:abstractNum>
  <w:abstractNum w:abstractNumId="91">
    <w:nsid w:val="5064"/>
    <w:multiLevelType w:val="hybridMultilevel"/>
    <w:lvl w:ilvl="0">
      <w:lvlJc w:val="left"/>
      <w:lvlText w:val=""/>
      <w:numFmt w:val="bullet"/>
      <w:start w:val="1"/>
    </w:lvl>
  </w:abstractNum>
  <w:abstractNum w:abstractNumId="92">
    <w:nsid w:val="4D54"/>
    <w:multiLevelType w:val="hybridMultilevel"/>
    <w:lvl w:ilvl="0">
      <w:lvlJc w:val="left"/>
      <w:lvlText w:val=""/>
      <w:numFmt w:val="bullet"/>
      <w:start w:val="1"/>
    </w:lvl>
  </w:abstractNum>
  <w:abstractNum w:abstractNumId="93">
    <w:nsid w:val="39CE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И"/>
      <w:numFmt w:val="bullet"/>
      <w:start w:val="1"/>
    </w:lvl>
    <w:lvl w:ilvl="2">
      <w:lvlJc w:val="left"/>
      <w:lvlText w:val="К"/>
      <w:numFmt w:val="bullet"/>
      <w:start w:val="1"/>
    </w:lvl>
    <w:lvl w:ilvl="3">
      <w:lvlJc w:val="left"/>
      <w:lvlText w:val="%4."/>
      <w:numFmt w:val="decimal"/>
      <w:start w:val="5"/>
    </w:lvl>
  </w:abstractNum>
  <w:abstractNum w:abstractNumId="94">
    <w:nsid w:val="3BB1"/>
    <w:multiLevelType w:val="hybridMultilevel"/>
    <w:lvl w:ilvl="0">
      <w:lvlJc w:val="left"/>
      <w:lvlText w:val="%1."/>
      <w:numFmt w:val="decimal"/>
      <w:start w:val="1"/>
    </w:lvl>
  </w:abstractNum>
  <w:abstractNum w:abstractNumId="95">
    <w:nsid w:val="4C85"/>
    <w:multiLevelType w:val="hybridMultilevel"/>
    <w:lvl w:ilvl="0">
      <w:lvlJc w:val="left"/>
      <w:lvlText w:val="%1."/>
      <w:numFmt w:val="decimal"/>
      <w:start w:val="2"/>
    </w:lvl>
  </w:abstractNum>
  <w:abstractNum w:abstractNumId="96">
    <w:nsid w:val="513E"/>
    <w:multiLevelType w:val="hybridMultilevel"/>
    <w:lvl w:ilvl="0">
      <w:lvlJc w:val="left"/>
      <w:lvlText w:val="%1."/>
      <w:numFmt w:val="decimal"/>
      <w:start w:val="4"/>
    </w:lvl>
  </w:abstractNum>
  <w:abstractNum w:abstractNumId="97">
    <w:nsid w:val="6D69"/>
    <w:multiLevelType w:val="hybridMultilevel"/>
    <w:lvl w:ilvl="0">
      <w:lvlJc w:val="left"/>
      <w:lvlText w:val="%1."/>
      <w:numFmt w:val="decimal"/>
      <w:start w:val="5"/>
    </w:lvl>
  </w:abstractNum>
  <w:abstractNum w:abstractNumId="98">
    <w:nsid w:val="6A15"/>
    <w:multiLevelType w:val="hybridMultilevel"/>
    <w:lvl w:ilvl="0">
      <w:lvlJc w:val="left"/>
      <w:lvlText w:val="%1."/>
      <w:numFmt w:val="decimal"/>
      <w:start w:val="6"/>
    </w:lvl>
  </w:abstractNum>
  <w:abstractNum w:abstractNumId="99">
    <w:nsid w:val="4FF8"/>
    <w:multiLevelType w:val="hybridMultilevel"/>
    <w:lvl w:ilvl="0">
      <w:lvlJc w:val="left"/>
      <w:lvlText w:val="%1."/>
      <w:numFmt w:val="decimal"/>
      <w:start w:val="7"/>
    </w:lvl>
  </w:abstractNum>
  <w:abstractNum w:abstractNumId="100">
    <w:nsid w:val="5C46"/>
    <w:multiLevelType w:val="hybridMultilevel"/>
    <w:lvl w:ilvl="0">
      <w:lvlJc w:val="left"/>
      <w:lvlText w:val="%1."/>
      <w:numFmt w:val="decimal"/>
      <w:start w:val="8"/>
    </w:lvl>
  </w:abstractNum>
  <w:abstractNum w:abstractNumId="101">
    <w:nsid w:val="486A"/>
    <w:multiLevelType w:val="hybridMultilevel"/>
    <w:lvl w:ilvl="0">
      <w:lvlJc w:val="left"/>
      <w:lvlText w:val="%1."/>
      <w:numFmt w:val="decimal"/>
      <w:start w:val="9"/>
    </w:lvl>
  </w:abstractNum>
  <w:abstractNum w:abstractNumId="102">
    <w:nsid w:val="3004"/>
    <w:multiLevelType w:val="hybridMultilevel"/>
    <w:lvl w:ilvl="0">
      <w:lvlJc w:val="left"/>
      <w:lvlText w:val="%1."/>
      <w:numFmt w:val="decimal"/>
      <w:start w:val="10"/>
    </w:lvl>
  </w:abstractNum>
  <w:abstractNum w:abstractNumId="103">
    <w:nsid w:val="1796"/>
    <w:multiLevelType w:val="hybridMultilevel"/>
    <w:lvl w:ilvl="0">
      <w:lvlJc w:val="left"/>
      <w:lvlText w:val="%1."/>
      <w:numFmt w:val="decimal"/>
      <w:start w:val="11"/>
    </w:lvl>
  </w:abstractNum>
  <w:abstractNum w:abstractNumId="104">
    <w:nsid w:val="5E73"/>
    <w:multiLevelType w:val="hybridMultilevel"/>
    <w:lvl w:ilvl="0">
      <w:lvlJc w:val="left"/>
      <w:lvlText w:val="%1."/>
      <w:numFmt w:val="decimal"/>
      <w:start w:val="12"/>
    </w:lvl>
  </w:abstractNum>
  <w:abstractNum w:abstractNumId="105">
    <w:nsid w:val="470E"/>
    <w:multiLevelType w:val="hybridMultilevel"/>
    <w:lvl w:ilvl="0">
      <w:lvlJc w:val="left"/>
      <w:lvlText w:val="%1."/>
      <w:numFmt w:val="decimal"/>
      <w:start w:val="14"/>
    </w:lvl>
  </w:abstractNum>
  <w:abstractNum w:abstractNumId="106">
    <w:nsid w:val="73D9"/>
    <w:multiLevelType w:val="hybridMultilevel"/>
    <w:lvl w:ilvl="0">
      <w:lvlJc w:val="left"/>
      <w:lvlText w:val="%1."/>
      <w:numFmt w:val="decimal"/>
      <w:start w:val="15"/>
    </w:lvl>
  </w:abstractNum>
  <w:abstractNum w:abstractNumId="107">
    <w:nsid w:val="1F16"/>
    <w:multiLevelType w:val="hybridMultilevel"/>
    <w:lvl w:ilvl="0">
      <w:lvlJc w:val="left"/>
      <w:lvlText w:val="%1."/>
      <w:numFmt w:val="decimal"/>
      <w:start w:val="16"/>
    </w:lvl>
  </w:abstractNum>
  <w:abstractNum w:abstractNumId="108">
    <w:nsid w:val="182F"/>
    <w:multiLevelType w:val="hybridMultilevel"/>
    <w:lvl w:ilvl="0">
      <w:lvlJc w:val="left"/>
      <w:lvlText w:val="%1."/>
      <w:numFmt w:val="decimal"/>
      <w:start w:val="19"/>
    </w:lvl>
  </w:abstractNum>
  <w:abstractNum w:abstractNumId="109">
    <w:nsid w:val="4D67"/>
    <w:multiLevelType w:val="hybridMultilevel"/>
    <w:lvl w:ilvl="0">
      <w:lvlJc w:val="left"/>
      <w:lvlText w:val="%1."/>
      <w:numFmt w:val="decimal"/>
      <w:start w:val="20"/>
    </w:lvl>
  </w:abstractNum>
  <w:abstractNum w:abstractNumId="110">
    <w:nsid w:val="5968"/>
    <w:multiLevelType w:val="hybridMultilevel"/>
    <w:lvl w:ilvl="0">
      <w:lvlJc w:val="left"/>
      <w:lvlText w:val="%1."/>
      <w:numFmt w:val="decimal"/>
      <w:start w:val="21"/>
    </w:lvl>
  </w:abstractNum>
  <w:abstractNum w:abstractNumId="111">
    <w:nsid w:val="4AD4"/>
    <w:multiLevelType w:val="hybridMultilevel"/>
    <w:lvl w:ilvl="0">
      <w:lvlJc w:val="left"/>
      <w:lvlText w:val="%1."/>
      <w:numFmt w:val="decimal"/>
      <w:start w:val="23"/>
    </w:lvl>
  </w:abstractNum>
  <w:abstractNum w:abstractNumId="112">
    <w:nsid w:val="2CF7"/>
    <w:multiLevelType w:val="hybridMultilevel"/>
    <w:lvl w:ilvl="0">
      <w:lvlJc w:val="left"/>
      <w:lvlText w:val="%1."/>
      <w:numFmt w:val="decimal"/>
      <w:start w:val="24"/>
    </w:lvl>
  </w:abstractNum>
  <w:abstractNum w:abstractNumId="113">
    <w:nsid w:val="3F4A"/>
    <w:multiLevelType w:val="hybridMultilevel"/>
    <w:lvl w:ilvl="0">
      <w:lvlJc w:val="left"/>
      <w:lvlText w:val="%1."/>
      <w:numFmt w:val="decimal"/>
      <w:start w:val="25"/>
    </w:lvl>
  </w:abstractNum>
  <w:abstractNum w:abstractNumId="114">
    <w:nsid w:val="A4A"/>
    <w:multiLevelType w:val="hybridMultilevel"/>
    <w:lvl w:ilvl="0">
      <w:lvlJc w:val="left"/>
      <w:lvlText w:val="%1."/>
      <w:numFmt w:val="decimal"/>
      <w:start w:val="26"/>
    </w:lvl>
  </w:abstractNum>
  <w:abstractNum w:abstractNumId="115">
    <w:nsid w:val="5ED0"/>
    <w:multiLevelType w:val="hybridMultilevel"/>
    <w:lvl w:ilvl="0">
      <w:lvlJc w:val="left"/>
      <w:lvlText w:val="%1."/>
      <w:numFmt w:val="decimal"/>
      <w:start w:val="28"/>
    </w:lvl>
  </w:abstractNum>
  <w:abstractNum w:abstractNumId="116">
    <w:nsid w:val="4E57"/>
    <w:multiLevelType w:val="hybridMultilevel"/>
    <w:lvl w:ilvl="0">
      <w:lvlJc w:val="left"/>
      <w:lvlText w:val="%1."/>
      <w:numFmt w:val="decimal"/>
      <w:start w:val="29"/>
    </w:lvl>
  </w:abstractNum>
  <w:abstractNum w:abstractNumId="117">
    <w:nsid w:val="4F68"/>
    <w:multiLevelType w:val="hybridMultilevel"/>
    <w:lvl w:ilvl="0">
      <w:lvlJc w:val="left"/>
      <w:lvlText w:val="%1."/>
      <w:numFmt w:val="decimal"/>
      <w:start w:val="30"/>
    </w:lvl>
  </w:abstractNum>
  <w:abstractNum w:abstractNumId="118">
    <w:nsid w:val="5876"/>
    <w:multiLevelType w:val="hybridMultilevel"/>
    <w:lvl w:ilvl="0">
      <w:lvlJc w:val="left"/>
      <w:lvlText w:val="%1."/>
      <w:numFmt w:val="decimal"/>
      <w:start w:val="31"/>
    </w:lvl>
  </w:abstractNum>
  <w:abstractNum w:abstractNumId="119">
    <w:nsid w:val="66FA"/>
    <w:multiLevelType w:val="hybridMultilevel"/>
    <w:lvl w:ilvl="0">
      <w:lvlJc w:val="left"/>
      <w:lvlText w:val="%1."/>
      <w:numFmt w:val="decimal"/>
      <w:start w:val="37"/>
    </w:lvl>
  </w:abstractNum>
  <w:abstractNum w:abstractNumId="120">
    <w:nsid w:val="1316"/>
    <w:multiLevelType w:val="hybridMultilevel"/>
    <w:lvl w:ilvl="0">
      <w:lvlJc w:val="left"/>
      <w:lvlText w:val="%1."/>
      <w:numFmt w:val="decimal"/>
      <w:start w:val="38"/>
    </w:lvl>
  </w:abstractNum>
  <w:abstractNum w:abstractNumId="121">
    <w:nsid w:val="49BB"/>
    <w:multiLevelType w:val="hybridMultilevel"/>
    <w:lvl w:ilvl="0">
      <w:lvlJc w:val="left"/>
      <w:lvlText w:val="%1."/>
      <w:numFmt w:val="decimal"/>
      <w:start w:val="40"/>
    </w:lvl>
  </w:abstractNum>
  <w:abstractNum w:abstractNumId="122">
    <w:nsid w:val="6F11"/>
    <w:multiLevelType w:val="hybridMultilevel"/>
    <w:lvl w:ilvl="0">
      <w:lvlJc w:val="left"/>
      <w:lvlText w:val="%1."/>
      <w:numFmt w:val="decimal"/>
      <w:start w:val="41"/>
    </w:lvl>
  </w:abstractNum>
  <w:abstractNum w:abstractNumId="123">
    <w:nsid w:val="74AD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42"/>
    </w:lvl>
  </w:abstractNum>
  <w:abstractNum w:abstractNumId="124">
    <w:nsid w:val="4EAE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43"/>
    </w:lvl>
  </w:abstractNum>
  <w:abstractNum w:abstractNumId="125">
    <w:nsid w:val="5D24"/>
    <w:multiLevelType w:val="hybridMultilevel"/>
    <w:lvl w:ilvl="0">
      <w:lvlJc w:val="left"/>
      <w:lvlText w:val="%1."/>
      <w:numFmt w:val="decimal"/>
      <w:start w:val="46"/>
    </w:lvl>
  </w:abstractNum>
  <w:abstractNum w:abstractNumId="126">
    <w:nsid w:val="588"/>
    <w:multiLevelType w:val="hybridMultilevel"/>
    <w:lvl w:ilvl="0">
      <w:lvlJc w:val="left"/>
      <w:lvlText w:val="%1."/>
      <w:numFmt w:val="decimal"/>
      <w:start w:val="49"/>
    </w:lvl>
  </w:abstractNum>
  <w:abstractNum w:abstractNumId="127">
    <w:nsid w:val="5579"/>
    <w:multiLevelType w:val="hybridMultilevel"/>
    <w:lvl w:ilvl="0">
      <w:lvlJc w:val="left"/>
      <w:lvlText w:val="%1."/>
      <w:numFmt w:val="decimal"/>
      <w:start w:val="50"/>
    </w:lvl>
  </w:abstractNum>
  <w:abstractNum w:abstractNumId="128">
    <w:nsid w:val="7CFE"/>
    <w:multiLevelType w:val="hybridMultilevel"/>
    <w:lvl w:ilvl="0">
      <w:lvlJc w:val="left"/>
      <w:lvlText w:val="%1."/>
      <w:numFmt w:val="decimal"/>
      <w:start w:val="51"/>
    </w:lvl>
  </w:abstractNum>
  <w:abstractNum w:abstractNumId="129">
    <w:nsid w:val="2852"/>
    <w:multiLevelType w:val="hybridMultilevel"/>
    <w:lvl w:ilvl="0">
      <w:lvlJc w:val="left"/>
      <w:lvlText w:val="%1."/>
      <w:numFmt w:val="decimal"/>
      <w:start w:val="6"/>
    </w:lvl>
  </w:abstractNum>
  <w:abstractNum w:abstractNumId="130">
    <w:nsid w:val="48DB"/>
    <w:multiLevelType w:val="hybridMultilevel"/>
    <w:lvl w:ilvl="0">
      <w:lvlJc w:val="left"/>
      <w:lvlText w:val=""/>
      <w:numFmt w:val="bullet"/>
      <w:start w:val="1"/>
    </w:lvl>
  </w:abstractNum>
  <w:abstractNum w:abstractNumId="131">
    <w:nsid w:val="2725"/>
    <w:multiLevelType w:val="hybridMultilevel"/>
    <w:lvl w:ilvl="0">
      <w:lvlJc w:val="left"/>
      <w:lvlText w:val=""/>
      <w:numFmt w:val="bullet"/>
      <w:start w:val="1"/>
    </w:lvl>
  </w:abstractNum>
  <w:abstractNum w:abstractNumId="132">
    <w:nsid w:val="1643"/>
    <w:multiLevelType w:val="hybridMultilevel"/>
    <w:lvl w:ilvl="0">
      <w:lvlJc w:val="left"/>
      <w:lvlText w:val="%1."/>
      <w:numFmt w:val="decimal"/>
      <w:start w:val="7"/>
    </w:lvl>
  </w:abstractNum>
  <w:abstractNum w:abstractNumId="133">
    <w:nsid w:val="DE5"/>
    <w:multiLevelType w:val="hybridMultilevel"/>
    <w:lvl w:ilvl="0">
      <w:lvlJc w:val="left"/>
      <w:lvlText w:val="и"/>
      <w:numFmt w:val="bullet"/>
      <w:start w:val="1"/>
    </w:lvl>
  </w:abstractNum>
  <w:abstractNum w:abstractNumId="134">
    <w:nsid w:val="6F3C"/>
    <w:multiLevelType w:val="hybridMultilevel"/>
    <w:lvl w:ilvl="0">
      <w:lvlJc w:val="left"/>
      <w:lvlText w:val="%1)"/>
      <w:numFmt w:val="decimal"/>
      <w:start w:val="1"/>
    </w:lvl>
    <w:lvl w:ilvl="1">
      <w:lvlJc w:val="left"/>
      <w:lvlText w:val="С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pn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  <Relationship Id="rId13" Type="http://schemas.openxmlformats.org/officeDocument/2006/relationships/image" Target="media/image4.png" />
  <Relationship Id="rId14" Type="http://schemas.openxmlformats.org/officeDocument/2006/relationships/image" Target="media/image5.png" />
  <Relationship Id="rId15" Type="http://schemas.openxmlformats.org/officeDocument/2006/relationships/image" Target="media/image6.png" />
  <Relationship Id="rId16" Type="http://schemas.openxmlformats.org/officeDocument/2006/relationships/image" Target="media/image7.png" />
  <Relationship Id="rId17" Type="http://schemas.openxmlformats.org/officeDocument/2006/relationships/image" Target="media/image8.png" />
  <Relationship Id="rId18" Type="http://schemas.openxmlformats.org/officeDocument/2006/relationships/image" Target="media/image9.png" />
  <Relationship Id="rId19" Type="http://schemas.openxmlformats.org/officeDocument/2006/relationships/image" Target="media/image10.png" />
  <Relationship Id="rId20" Type="http://schemas.openxmlformats.org/officeDocument/2006/relationships/image" Target="media/image11.png" />
  <Relationship Id="rId21" Type="http://schemas.openxmlformats.org/officeDocument/2006/relationships/image" Target="media/image12.png" />
  <Relationship Id="rId22" Type="http://schemas.openxmlformats.org/officeDocument/2006/relationships/image" Target="media/image13.png" />
  <Relationship Id="rId23" Type="http://schemas.openxmlformats.org/officeDocument/2006/relationships/image" Target="media/image14.png" />
  <Relationship Id="rId24" Type="http://schemas.openxmlformats.org/officeDocument/2006/relationships/image" Target="media/image15.png" />
  <Relationship Id="rId25" Type="http://schemas.openxmlformats.org/officeDocument/2006/relationships/image" Target="media/image16.png" />
  <Relationship Id="rId26" Type="http://schemas.openxmlformats.org/officeDocument/2006/relationships/image" Target="media/image17.png" />
  <Relationship Id="rId27" Type="http://schemas.openxmlformats.org/officeDocument/2006/relationships/image" Target="media/image18.png" />
  <Relationship Id="rId28" Type="http://schemas.openxmlformats.org/officeDocument/2006/relationships/image" Target="media/image19.png" />
  <Relationship Id="rId29" Type="http://schemas.openxmlformats.org/officeDocument/2006/relationships/image" Target="media/image20.png" />
  <Relationship Id="rId30" Type="http://schemas.openxmlformats.org/officeDocument/2006/relationships/image" Target="media/image21.png" />
  <Relationship Id="rId31" Type="http://schemas.openxmlformats.org/officeDocument/2006/relationships/image" Target="media/image22.png" />
  <Relationship Id="rId32" Type="http://schemas.openxmlformats.org/officeDocument/2006/relationships/image" Target="media/image23.png" />
  <Relationship Id="rId33" Type="http://schemas.openxmlformats.org/officeDocument/2006/relationships/image" Target="media/image24.png" />
  <Relationship Id="rId34" Type="http://schemas.openxmlformats.org/officeDocument/2006/relationships/image" Target="media/image25.png" />
  <Relationship Id="rId35" Type="http://schemas.openxmlformats.org/officeDocument/2006/relationships/image" Target="media/image26.png" />
  <Relationship Id="rId36" Type="http://schemas.openxmlformats.org/officeDocument/2006/relationships/image" Target="media/image27.png" />
  <Relationship Id="rId37" Type="http://schemas.openxmlformats.org/officeDocument/2006/relationships/image" Target="media/image28.png" />
  <Relationship Id="rId38" Type="http://schemas.openxmlformats.org/officeDocument/2006/relationships/image" Target="media/image29.png" />
  <Relationship Id="rId39" Type="http://schemas.openxmlformats.org/officeDocument/2006/relationships/image" Target="media/image30.png" />
  <Relationship Id="rId40" Type="http://schemas.openxmlformats.org/officeDocument/2006/relationships/image" Target="media/image31.png" />
  <Relationship Id="rId41" Type="http://schemas.openxmlformats.org/officeDocument/2006/relationships/image" Target="media/image32.png" />
  <Relationship Id="rId42" Type="http://schemas.openxmlformats.org/officeDocument/2006/relationships/image" Target="media/image33.jpeg" />
  <Relationship Id="rId43" Type="http://schemas.openxmlformats.org/officeDocument/2006/relationships/image" Target="media/image34.png" />
  <Relationship Id="rId44" Type="http://schemas.openxmlformats.org/officeDocument/2006/relationships/image" Target="media/image35.png" />
  <Relationship Id="rId45" Type="http://schemas.openxmlformats.org/officeDocument/2006/relationships/image" Target="media/image36.png" />
  <Relationship Id="rId46" Type="http://schemas.openxmlformats.org/officeDocument/2006/relationships/image" Target="media/image37.png" />
  <Relationship Id="rId47" Type="http://schemas.openxmlformats.org/officeDocument/2006/relationships/image" Target="media/image38.png" />
  <Relationship Id="rId48" Type="http://schemas.openxmlformats.org/officeDocument/2006/relationships/image" Target="media/image39.png" />
  <Relationship Id="rId49" Type="http://schemas.openxmlformats.org/officeDocument/2006/relationships/image" Target="media/image40.jpeg" />
  <Relationship Id="rId50" Type="http://schemas.openxmlformats.org/officeDocument/2006/relationships/image" Target="media/image41.png" />
  <Relationship Id="rId51" Type="http://schemas.openxmlformats.org/officeDocument/2006/relationships/image" Target="media/image42.png" />
  <Relationship Id="rId52" Type="http://schemas.openxmlformats.org/officeDocument/2006/relationships/image" Target="media/image43.png" />
  <Relationship Id="rId53" Type="http://schemas.openxmlformats.org/officeDocument/2006/relationships/image" Target="media/image44.jpeg" />
  <Relationship Id="rId54" Type="http://schemas.openxmlformats.org/officeDocument/2006/relationships/image" Target="media/image45.png" />
  <Relationship Id="rId55" Type="http://schemas.openxmlformats.org/officeDocument/2006/relationships/image" Target="media/image46.jpeg" />
  <Relationship Id="rId56" Type="http://schemas.openxmlformats.org/officeDocument/2006/relationships/image" Target="media/image47.png" />
  <Relationship Id="rId57" Type="http://schemas.openxmlformats.org/officeDocument/2006/relationships/image" Target="media/image48.jpeg" />
  <Relationship Id="rId58" Type="http://schemas.openxmlformats.org/officeDocument/2006/relationships/image" Target="media/image49.png" />
  <Relationship Id="rId59" Type="http://schemas.openxmlformats.org/officeDocument/2006/relationships/image" Target="media/image50.png" />
  <Relationship Id="rId60" Type="http://schemas.openxmlformats.org/officeDocument/2006/relationships/image" Target="media/image51.png" />
  <Relationship Id="rId61" Type="http://schemas.openxmlformats.org/officeDocument/2006/relationships/image" Target="media/image52.jpeg" />
  <Relationship Id="rId62" Type="http://schemas.openxmlformats.org/officeDocument/2006/relationships/image" Target="media/image53.png" />
  <Relationship Id="rId63" Type="http://schemas.openxmlformats.org/officeDocument/2006/relationships/image" Target="media/image54.png" />
  <Relationship Id="rId64" Type="http://schemas.openxmlformats.org/officeDocument/2006/relationships/image" Target="media/image55.png" />
  <Relationship Id="rId65" Type="http://schemas.openxmlformats.org/officeDocument/2006/relationships/image" Target="media/image56.png" />
  <Relationship Id="rId66" Type="http://schemas.openxmlformats.org/officeDocument/2006/relationships/image" Target="media/image57.png" />
  <Relationship Id="rId67" Type="http://schemas.openxmlformats.org/officeDocument/2006/relationships/image" Target="media/image58.jpeg" />
  <Relationship Id="rId68" Type="http://schemas.openxmlformats.org/officeDocument/2006/relationships/image" Target="media/image59.jpeg" />
  <Relationship Id="rId69" Type="http://schemas.openxmlformats.org/officeDocument/2006/relationships/image" Target="media/image60.jpeg" />
  <Relationship Id="rId70" Type="http://schemas.openxmlformats.org/officeDocument/2006/relationships/image" Target="media/image61.jpeg" />
  <Relationship Id="rId71" Type="http://schemas.openxmlformats.org/officeDocument/2006/relationships/image" Target="media/image62.jpeg" />
  <Relationship Id="rId72" Type="http://schemas.openxmlformats.org/officeDocument/2006/relationships/image" Target="media/image63.jpeg" />
  <Relationship Id="rId73" Type="http://schemas.openxmlformats.org/officeDocument/2006/relationships/image" Target="media/image64.jpeg" />
  <Relationship Id="rId74" Type="http://schemas.openxmlformats.org/officeDocument/2006/relationships/image" Target="media/image65.jpeg" />
  <Relationship Id="rId75" Type="http://schemas.openxmlformats.org/officeDocument/2006/relationships/image" Target="media/image66.png" />
  <Relationship Id="rId76" Type="http://schemas.openxmlformats.org/officeDocument/2006/relationships/image" Target="media/image67.png" />
  <Relationship Id="rId77" Type="http://schemas.openxmlformats.org/officeDocument/2006/relationships/image" Target="media/image68.png" />
  <Relationship Id="rId78" Type="http://schemas.openxmlformats.org/officeDocument/2006/relationships/image" Target="media/image69.png" />
  <Relationship Id="rId79" Type="http://schemas.openxmlformats.org/officeDocument/2006/relationships/image" Target="media/image70.png" />
  <Relationship Id="rId80" Type="http://schemas.openxmlformats.org/officeDocument/2006/relationships/image" Target="media/image71.png" />
  <Relationship Id="rId81" Type="http://schemas.openxmlformats.org/officeDocument/2006/relationships/image" Target="media/image72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2020-09-16T09:58:00Z</dcterms:created>
  <dcterms:modified xsi:type="dcterms:W3CDTF">2020-09-16T09:58:00Z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