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23" w:rsidRPr="00E25D23" w:rsidRDefault="00E25D23" w:rsidP="00E25D23">
      <w:pPr>
        <w:spacing w:after="0" w:line="240" w:lineRule="auto"/>
        <w:ind w:firstLine="5387"/>
        <w:rPr>
          <w:rFonts w:ascii="Times New Roman" w:hAnsi="Times New Roman"/>
        </w:rPr>
      </w:pPr>
      <w:r w:rsidRPr="00E25D23">
        <w:rPr>
          <w:rFonts w:ascii="Times New Roman" w:hAnsi="Times New Roman"/>
        </w:rPr>
        <w:t>УТВЕРЖДЕН</w:t>
      </w:r>
    </w:p>
    <w:p w:rsidR="00E25D23" w:rsidRPr="00E25D23" w:rsidRDefault="00E25D23" w:rsidP="00E25D23">
      <w:pPr>
        <w:spacing w:after="0" w:line="240" w:lineRule="auto"/>
        <w:ind w:firstLine="5387"/>
        <w:rPr>
          <w:rFonts w:ascii="Times New Roman" w:hAnsi="Times New Roman"/>
        </w:rPr>
      </w:pPr>
      <w:r w:rsidRPr="00E25D23">
        <w:rPr>
          <w:rFonts w:ascii="Times New Roman" w:hAnsi="Times New Roman"/>
        </w:rPr>
        <w:t xml:space="preserve">Приказом </w:t>
      </w:r>
    </w:p>
    <w:p w:rsidR="00E25D23" w:rsidRPr="00E25D23" w:rsidRDefault="00E25D23" w:rsidP="00E25D23">
      <w:pPr>
        <w:spacing w:after="0" w:line="240" w:lineRule="auto"/>
        <w:ind w:firstLine="5387"/>
        <w:rPr>
          <w:rFonts w:ascii="Times New Roman" w:hAnsi="Times New Roman"/>
        </w:rPr>
      </w:pPr>
      <w:r w:rsidRPr="00E25D23">
        <w:rPr>
          <w:rFonts w:ascii="Times New Roman" w:hAnsi="Times New Roman"/>
        </w:rPr>
        <w:t xml:space="preserve">Управления образования Администрации </w:t>
      </w:r>
    </w:p>
    <w:p w:rsidR="00E25D23" w:rsidRPr="00E25D23" w:rsidRDefault="00E25D23" w:rsidP="00E25D23">
      <w:pPr>
        <w:spacing w:after="0" w:line="240" w:lineRule="auto"/>
        <w:ind w:firstLine="5387"/>
        <w:rPr>
          <w:rFonts w:ascii="Times New Roman" w:hAnsi="Times New Roman"/>
        </w:rPr>
      </w:pPr>
      <w:r w:rsidRPr="00E25D23">
        <w:rPr>
          <w:rFonts w:ascii="Times New Roman" w:hAnsi="Times New Roman"/>
        </w:rPr>
        <w:t>Ивдельского городского округа</w:t>
      </w:r>
    </w:p>
    <w:p w:rsidR="00E25D23" w:rsidRPr="00E25D23" w:rsidRDefault="00E25D23" w:rsidP="00E25D23">
      <w:pPr>
        <w:spacing w:after="0" w:line="240" w:lineRule="auto"/>
        <w:ind w:firstLine="5387"/>
        <w:rPr>
          <w:rFonts w:ascii="Times New Roman" w:hAnsi="Times New Roman"/>
        </w:rPr>
      </w:pPr>
      <w:r w:rsidRPr="00E25D23">
        <w:rPr>
          <w:rFonts w:ascii="Times New Roman" w:hAnsi="Times New Roman"/>
        </w:rPr>
        <w:t xml:space="preserve">от </w:t>
      </w:r>
      <w:r w:rsidR="00F657AC">
        <w:rPr>
          <w:rFonts w:ascii="Times New Roman" w:hAnsi="Times New Roman"/>
        </w:rPr>
        <w:t>1</w:t>
      </w:r>
      <w:r w:rsidR="00775DD7">
        <w:rPr>
          <w:rFonts w:ascii="Times New Roman" w:hAnsi="Times New Roman"/>
        </w:rPr>
        <w:t>4</w:t>
      </w:r>
      <w:r w:rsidRPr="00E25D23">
        <w:rPr>
          <w:rFonts w:ascii="Times New Roman" w:hAnsi="Times New Roman"/>
        </w:rPr>
        <w:t>.</w:t>
      </w:r>
      <w:r w:rsidR="006D3BD0">
        <w:rPr>
          <w:rFonts w:ascii="Times New Roman" w:hAnsi="Times New Roman"/>
        </w:rPr>
        <w:t>04</w:t>
      </w:r>
      <w:r w:rsidRPr="00E25D23">
        <w:rPr>
          <w:rFonts w:ascii="Times New Roman" w:hAnsi="Times New Roman"/>
        </w:rPr>
        <w:t>.201</w:t>
      </w:r>
      <w:r w:rsidR="006D3BD0">
        <w:rPr>
          <w:rFonts w:ascii="Times New Roman" w:hAnsi="Times New Roman"/>
        </w:rPr>
        <w:t>6</w:t>
      </w:r>
      <w:r w:rsidRPr="00E25D23">
        <w:rPr>
          <w:rFonts w:ascii="Times New Roman" w:hAnsi="Times New Roman"/>
        </w:rPr>
        <w:t xml:space="preserve">г. № </w:t>
      </w:r>
      <w:r w:rsidR="005E6094">
        <w:rPr>
          <w:rFonts w:ascii="Times New Roman" w:hAnsi="Times New Roman"/>
        </w:rPr>
        <w:t>6</w:t>
      </w:r>
      <w:r w:rsidRPr="00E25D23">
        <w:rPr>
          <w:rFonts w:ascii="Times New Roman" w:hAnsi="Times New Roman"/>
        </w:rPr>
        <w:t>-д</w:t>
      </w:r>
    </w:p>
    <w:p w:rsidR="00E25D23" w:rsidRPr="00E25D23" w:rsidRDefault="00E25D23" w:rsidP="00E25D23">
      <w:pPr>
        <w:spacing w:before="108" w:after="0" w:line="240" w:lineRule="auto"/>
        <w:jc w:val="right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</w:p>
    <w:p w:rsidR="00E01EF4" w:rsidRPr="000B0A4E" w:rsidRDefault="00E01EF4" w:rsidP="00321974">
      <w:pPr>
        <w:spacing w:before="108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0B0A4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Административный регламент</w:t>
      </w:r>
    </w:p>
    <w:p w:rsidR="00E01EF4" w:rsidRPr="000B0A4E" w:rsidRDefault="00E01EF4" w:rsidP="003219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0B0A4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предоставления муниципальной услуги</w:t>
      </w:r>
    </w:p>
    <w:p w:rsidR="00E01EF4" w:rsidRPr="000B0A4E" w:rsidRDefault="00E01EF4" w:rsidP="00F657A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«</w:t>
      </w:r>
      <w:r w:rsidRPr="000B0A4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Предоставление информации о текущей успеваемости учащегося, ведение электронного дневника и эл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ектронного журнала успеваемости»</w:t>
      </w:r>
    </w:p>
    <w:p w:rsidR="00E01EF4" w:rsidRPr="000B0A4E" w:rsidRDefault="00E01EF4" w:rsidP="00E01E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A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01EF4" w:rsidRPr="009D4DC7" w:rsidRDefault="00E01EF4" w:rsidP="00E01EF4">
      <w:pPr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  <w:bookmarkStart w:id="0" w:name="sub_100"/>
      <w:r w:rsidRPr="009D4DC7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  <w:lang w:eastAsia="ru-RU"/>
        </w:rPr>
        <w:t>1. Общие положения</w:t>
      </w:r>
      <w:bookmarkEnd w:id="0"/>
    </w:p>
    <w:p w:rsidR="00E01EF4" w:rsidRPr="009D4DC7" w:rsidRDefault="00E01EF4" w:rsidP="00E01E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_12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1.1.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Административный регламент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муниципальной услуги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муниципальными образовательными учреждениями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- Административный регламент и муниципальная услуга соответственно) разра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ботан в целях повышения качества предоставления и доступности муниципальной услуги и определяет сроки и последовательность действий (административных процедур) при предоставлении ин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формационных услуг гражданам.</w:t>
      </w:r>
      <w:bookmarkEnd w:id="1"/>
      <w:proofErr w:type="gramEnd"/>
    </w:p>
    <w:p w:rsidR="00E01EF4" w:rsidRPr="009D4DC7" w:rsidRDefault="00E01EF4" w:rsidP="00E01E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sub_13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1.2. Наименование субъектов, оказывающих муниципальную услугу: орган, ответственный за контроль и организацию предоставления муниципальной услуги – Управление образования </w:t>
      </w:r>
      <w:r w:rsidR="000B2F42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округа; непосредственно предоставляющие муниципальную услугу</w:t>
      </w:r>
      <w:bookmarkEnd w:id="2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общеобразовательные учреждения (основные, средние общеобразовательные школы);</w:t>
      </w:r>
    </w:p>
    <w:p w:rsidR="00E01EF4" w:rsidRPr="009D4DC7" w:rsidRDefault="00E01EF4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sub_14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bookmarkEnd w:id="3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исполнение муниципальной услуги:</w:t>
      </w:r>
    </w:p>
    <w:p w:rsidR="00E01EF4" w:rsidRPr="009D4DC7" w:rsidRDefault="00E01EF4" w:rsidP="00E01EF4">
      <w:pPr>
        <w:tabs>
          <w:tab w:val="left" w:pos="917"/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Конституция Российской Федерации;</w:t>
      </w:r>
    </w:p>
    <w:p w:rsidR="00E01EF4" w:rsidRPr="009D4DC7" w:rsidRDefault="00E01EF4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sub_1032"/>
      <w:bookmarkStart w:id="5" w:name="sub_15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 Закон Российской Федерации от 10.07.1992 г. N 3266-1 «Об образовании» (ред. от 12.11.2012 г.);</w:t>
      </w:r>
      <w:bookmarkEnd w:id="4"/>
    </w:p>
    <w:p w:rsidR="00E01EF4" w:rsidRPr="009D4DC7" w:rsidRDefault="00E01EF4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bookmarkStart w:id="6" w:name="sub_1036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 Закон Российской Федерации от 07.02.1992 г. N 2300-1 «О защите прав потребителей» (ред. от 28.07.2012 г.);  </w:t>
      </w:r>
      <w:bookmarkStart w:id="7" w:name="sub_1037"/>
      <w:bookmarkEnd w:id="6"/>
      <w:bookmarkEnd w:id="7"/>
    </w:p>
    <w:p w:rsidR="00E01EF4" w:rsidRPr="009D4DC7" w:rsidRDefault="00E01EF4" w:rsidP="00E01EF4">
      <w:pPr>
        <w:spacing w:after="0" w:line="240" w:lineRule="auto"/>
        <w:ind w:firstLine="71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sub_1038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02.05.2006 г. N 59-ФЗ «О порядке рассмотрения обращений граждан Российской Федерации» (ред. от 02.07.2013 г.);</w:t>
      </w:r>
    </w:p>
    <w:p w:rsidR="00E01EF4" w:rsidRPr="009D4DC7" w:rsidRDefault="00E01EF4" w:rsidP="00E01EF4">
      <w:pPr>
        <w:tabs>
          <w:tab w:val="left" w:pos="917"/>
        </w:tabs>
        <w:spacing w:after="0" w:line="240" w:lineRule="auto"/>
        <w:ind w:firstLine="71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09.02.2009 г. N 8-ФЗ «Об обеспечении доступа к информации о деятельности государственных органов и органов местного самоуправления» (ред. от 28.12.2013 г.);</w:t>
      </w:r>
      <w:bookmarkEnd w:id="8"/>
    </w:p>
    <w:p w:rsidR="00E01EF4" w:rsidRPr="009D4DC7" w:rsidRDefault="00E01EF4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sub_10111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1.4. П</w:t>
      </w:r>
      <w:r w:rsidRPr="009D4DC7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  <w:t>редоставление муниципальной услуги является бесплатной  для заявителей.</w:t>
      </w:r>
      <w:bookmarkEnd w:id="9"/>
    </w:p>
    <w:p w:rsidR="00E01EF4" w:rsidRPr="009D4DC7" w:rsidRDefault="00E01EF4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1.5. Описание конечных результатов оказания муниципальной услуги: </w:t>
      </w:r>
    </w:p>
    <w:p w:rsidR="00E01EF4" w:rsidRPr="009D4DC7" w:rsidRDefault="009A6253" w:rsidP="00E01EF4">
      <w:pPr>
        <w:spacing w:after="0" w:line="240" w:lineRule="auto"/>
        <w:ind w:right="21" w:firstLine="7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E01EF4"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предоставление получателю актуальной и достоверной информации в форме электронного дневника, представляющего совокупность сведений следующего состава:</w:t>
      </w:r>
    </w:p>
    <w:p w:rsidR="00E01EF4" w:rsidRPr="009D4DC7" w:rsidRDefault="00E01EF4" w:rsidP="00E01EF4">
      <w:pPr>
        <w:spacing w:after="0" w:line="240" w:lineRule="auto"/>
        <w:ind w:right="21" w:firstLine="7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сведения о ходе и содержании образовательного процесса, в том числе годовой календарный учебный график, расписание занятий на текущий учебный период, перечень изучаемых тем и содержание выдаваемых </w:t>
      </w:r>
      <w:proofErr w:type="gramStart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домашних заданий на уроках текущего учебного периода;</w:t>
      </w:r>
    </w:p>
    <w:p w:rsidR="00E01EF4" w:rsidRPr="009D4DC7" w:rsidRDefault="00E01EF4" w:rsidP="00E01EF4">
      <w:pPr>
        <w:spacing w:after="0" w:line="240" w:lineRule="auto"/>
        <w:ind w:right="21" w:firstLine="7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результаты текущего контроля успеваемости и промежуточной аттестации обучающегося, включая сведения об оценках успеваемости, сведения о содержании занятий и работ, по результатам которых получены оценки;</w:t>
      </w:r>
    </w:p>
    <w:p w:rsidR="00E01EF4" w:rsidRPr="009D4DC7" w:rsidRDefault="00E01EF4" w:rsidP="00977DAA">
      <w:pPr>
        <w:spacing w:after="0" w:line="240" w:lineRule="auto"/>
        <w:ind w:right="21" w:firstLine="7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сведения о посещаемости уроков </w:t>
      </w:r>
      <w:proofErr w:type="gramStart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текущий учебный период.</w:t>
      </w:r>
      <w:bookmarkStart w:id="10" w:name="sub_17"/>
      <w:bookmarkEnd w:id="5"/>
    </w:p>
    <w:p w:rsidR="00E01EF4" w:rsidRPr="009D4DC7" w:rsidRDefault="00E01EF4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1.7. </w:t>
      </w:r>
      <w:bookmarkEnd w:id="10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Описание получателей услуги:</w:t>
      </w:r>
    </w:p>
    <w:p w:rsidR="00E01EF4" w:rsidRPr="009D4DC7" w:rsidRDefault="00E01EF4" w:rsidP="00E01E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родители (законные представители) несовершеннолетних граждан, а также совершеннолетние граждане, желающие освоить образовательные программы среднего (полного) общего образования </w:t>
      </w:r>
      <w:proofErr w:type="gramStart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очной</w:t>
      </w:r>
      <w:proofErr w:type="gramEnd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очно-заочной</w:t>
      </w:r>
      <w:proofErr w:type="spellEnd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(вечерней), заочной формах, экстернате.</w:t>
      </w:r>
    </w:p>
    <w:p w:rsidR="00F657AC" w:rsidRPr="000D1BA1" w:rsidRDefault="00F657AC" w:rsidP="00E01E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1EF4" w:rsidRPr="009D4DC7" w:rsidRDefault="00E01EF4" w:rsidP="00F657AC">
      <w:pPr>
        <w:spacing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  <w:bookmarkStart w:id="11" w:name="sub_200"/>
      <w:r w:rsidRPr="009D4DC7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  <w:lang w:eastAsia="ru-RU"/>
        </w:rPr>
        <w:t>2. Требования к порядку предоставления муниципальной услуги</w:t>
      </w:r>
      <w:bookmarkEnd w:id="11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sub_21"/>
      <w:bookmarkStart w:id="13" w:name="sub_213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2.1. Порядок информирования о порядке предоставления муниципальной услуги.</w:t>
      </w:r>
      <w:bookmarkStart w:id="14" w:name="sub_211"/>
      <w:bookmarkEnd w:id="12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.1. Информирование о предоставлении муниципальной услуги осуществляется:</w:t>
      </w:r>
    </w:p>
    <w:p w:rsidR="00E01EF4" w:rsidRPr="009D4DC7" w:rsidRDefault="00E01EF4" w:rsidP="00977D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 в Управлении образования </w:t>
      </w:r>
      <w:r w:rsidR="000B2F42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(</w:t>
      </w:r>
      <w:hyperlink r:id="rId4" w:anchor="sub_1001#sub_1001" w:history="1">
        <w:r w:rsidRPr="009D4DC7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Приложение N 1</w:t>
        </w:r>
      </w:hyperlink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настоящему Регламенту (далее - Регламент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));</w:t>
      </w:r>
    </w:p>
    <w:p w:rsidR="00E01EF4" w:rsidRPr="009D4DC7" w:rsidRDefault="00E01EF4" w:rsidP="00977D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 непосредственно в муниципальных образовательных </w:t>
      </w:r>
      <w:bookmarkStart w:id="15" w:name="sub_62"/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организациях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(Приложение N 2 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Регламенту);</w:t>
      </w:r>
      <w:bookmarkStart w:id="16" w:name="sub_212"/>
      <w:bookmarkEnd w:id="14"/>
      <w:bookmarkEnd w:id="15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.2. Информация, предоставляемая гражданам о муниципальной услуге, является открытой и общедоступной.</w:t>
      </w:r>
      <w:bookmarkEnd w:id="13"/>
      <w:bookmarkEnd w:id="16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7" w:name="sub_214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919AC" w:rsidRPr="009D4DC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. Для получения информации о ведении электронного дневника и электронного журнала </w:t>
      </w:r>
      <w:proofErr w:type="gramStart"/>
      <w:r w:rsidR="000153E3" w:rsidRPr="009D4DC7">
        <w:rPr>
          <w:rFonts w:ascii="Times New Roman" w:eastAsia="Times New Roman" w:hAnsi="Times New Roman"/>
          <w:sz w:val="24"/>
          <w:szCs w:val="24"/>
          <w:lang w:eastAsia="ru-RU"/>
        </w:rPr>
        <w:t>успеваемости</w:t>
      </w:r>
      <w:proofErr w:type="gramEnd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заинтересованные лица вправе обратиться:</w:t>
      </w:r>
      <w:bookmarkEnd w:id="17"/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в устной форме лично;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по телефону;</w:t>
      </w:r>
    </w:p>
    <w:p w:rsidR="00E01EF4" w:rsidRPr="009D4DC7" w:rsidRDefault="00E01EF4" w:rsidP="00977D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по адресу электронной почт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bookmarkStart w:id="18" w:name="sub_215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919AC" w:rsidRPr="009D4DC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 Если информация, полученная в муниципально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организаци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и, не удовлетворяет гражданина, то гражданин вправе в письменном виде или устно обратиться в адрес начальника Управления образования </w:t>
      </w:r>
      <w:r w:rsidR="000B2F42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 (</w:t>
      </w:r>
      <w:proofErr w:type="gramStart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 Ивдель, ул. А.Ворошилова, 4,</w:t>
      </w:r>
      <w:r w:rsidR="00977DAA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 (34386) 2-23-95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bookmarkEnd w:id="18"/>
      <w:r w:rsidR="00306C10" w:rsidRPr="009D4D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9" w:name="sub_216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919AC" w:rsidRPr="009D4DC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 Основными требованиями к информированию граждан являются:</w:t>
      </w:r>
      <w:bookmarkEnd w:id="19"/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достоверность предоставляемой информации;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четкость в изложении информации;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полнота информации;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наглядность форм предоставляемой информации;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удобство и доступность получения информации;</w:t>
      </w:r>
    </w:p>
    <w:p w:rsidR="00E01EF4" w:rsidRPr="009D4DC7" w:rsidRDefault="00E01EF4" w:rsidP="00977D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оперативность предоставления информации.</w:t>
      </w:r>
      <w:bookmarkStart w:id="20" w:name="sub_217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919AC" w:rsidRPr="009D4DC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 Информирование граждан организуется следующим образом:</w:t>
      </w:r>
      <w:bookmarkEnd w:id="20"/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индивидуальное информирование;</w:t>
      </w:r>
    </w:p>
    <w:p w:rsidR="00E01EF4" w:rsidRPr="009D4DC7" w:rsidRDefault="00E01EF4" w:rsidP="00977D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публичное информирование.</w:t>
      </w:r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1" w:name="sub_218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919AC" w:rsidRPr="009D4DC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 Информирование проводится в форме:</w:t>
      </w:r>
      <w:bookmarkEnd w:id="21"/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устного информирования;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письменного информирования;</w:t>
      </w:r>
    </w:p>
    <w:p w:rsidR="00E01EF4" w:rsidRPr="009D4DC7" w:rsidRDefault="00E01EF4" w:rsidP="00977D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размещения информации на сайте.</w:t>
      </w:r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2" w:name="sub_219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919AC" w:rsidRPr="009D4DC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. Индивидуальное устное информирование граждан осуществляется специалистами Управления образования </w:t>
      </w:r>
      <w:r w:rsidR="000B2F42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Ивдельского городского округа, а также муниципальных образовательных 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организациях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обращении граждан за информацией:</w:t>
      </w:r>
      <w:bookmarkEnd w:id="22"/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при личном обращении</w:t>
      </w:r>
      <w:r w:rsidR="005C7B37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 предъявлении УЭК – универсальная электронная карта)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D5171" w:rsidRPr="009D4DC7" w:rsidRDefault="001D5171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по телефону.</w:t>
      </w:r>
    </w:p>
    <w:p w:rsidR="00E01EF4" w:rsidRPr="009D4DC7" w:rsidRDefault="00E01EF4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ожидания граждан при индивидуальном устном информировании не 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может превышать 30 минут.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через Интернет, либо назначить другое удобное для гражданина время для устного информирования.</w:t>
      </w:r>
    </w:p>
    <w:p w:rsidR="00A13CB0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Звонки от граждан по вопросу информирования о порядке предоставления муниципальной услуги принимаются в соответствии с графиком работы Управления образования </w:t>
      </w:r>
      <w:r w:rsidR="000B2F42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 и муниципально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bookmarkStart w:id="23" w:name="sub_2110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919AC" w:rsidRPr="009D4D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. Индивидуальное письменное информирование при обращении граждан в Управление образования </w:t>
      </w:r>
      <w:r w:rsidR="000B2F42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 осуществляется путем почтовых отправлений.</w:t>
      </w:r>
      <w:bookmarkEnd w:id="23"/>
    </w:p>
    <w:p w:rsidR="00E01EF4" w:rsidRPr="009D4DC7" w:rsidRDefault="00E01EF4" w:rsidP="000B2F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E01EF4" w:rsidRPr="009D4DC7" w:rsidRDefault="00E01EF4" w:rsidP="000153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Письменное обращение рассматривается в течение 30 дней со дня регистрации письменного обращения.</w:t>
      </w:r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4" w:name="sub_2111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4919AC" w:rsidRPr="009D4DC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 Публичное устное информирование осуществляется с привлечением средств массовой информации, радио (далее СМИ).</w:t>
      </w:r>
      <w:bookmarkEnd w:id="24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5" w:name="sub_2112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4919AC" w:rsidRPr="009D4D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bookmarkEnd w:id="25"/>
      <w:proofErr w:type="gramStart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Публичное письменное информирование осуществляется путем публикации информационных материалов в СМИ, размещении на 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официальных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Интернет </w:t>
      </w:r>
      <w:r w:rsidR="00977DAA" w:rsidRPr="009D4DC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сайтах муниципальных образовательных учреждений (Приложение N 2 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Регламенту), путем использования информационных стендов, размещающихся в муниципальных образовательных учреждениях.</w:t>
      </w:r>
      <w:proofErr w:type="gramEnd"/>
    </w:p>
    <w:p w:rsidR="00E01EF4" w:rsidRPr="009D4DC7" w:rsidRDefault="00E01EF4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Информационные стенды в образовательных 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организациях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, предоставляющих услугу, оборудуются в доступном для получателя муниципальной услуги месте и содержат следующую обязательную информацию:</w:t>
      </w:r>
    </w:p>
    <w:p w:rsidR="00E01EF4" w:rsidRPr="009D4DC7" w:rsidRDefault="00E01EF4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адрес Администрации Ивдельского городского округа, в т.ч. адрес номера телефонов, адрес электронной почты управления образования Ивдельского городского округа;</w:t>
      </w:r>
    </w:p>
    <w:p w:rsidR="00A13CB0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процедуры предоставления муниципальной услуги в текстовом виде.</w:t>
      </w:r>
      <w:bookmarkStart w:id="26" w:name="sub_2113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4919AC" w:rsidRPr="009D4DC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 Обязанности должностных лиц при ответе на телефонные звонки, устные и письменные обращения граждан или организаций.</w:t>
      </w:r>
      <w:bookmarkEnd w:id="26"/>
    </w:p>
    <w:p w:rsidR="00E01EF4" w:rsidRPr="009D4DC7" w:rsidRDefault="00E01EF4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муниципальной услуги по телефону, сотрудник Управления образования </w:t>
      </w:r>
      <w:r w:rsidR="000B2F42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округа, а также муниципального образовательного учреждения, сняв трубку, должен представиться: назвать фамилию, имя, отчество, должность, название Управления образования или наименование муниципального образовательного учреждения.</w:t>
      </w:r>
    </w:p>
    <w:p w:rsidR="00E01EF4" w:rsidRPr="009D4DC7" w:rsidRDefault="00E01EF4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В конце информирования сотрудник, осуществляющий прием и консультирование, должен кратко подвести итог разговора и перечислить действия, которые надо предпринимать (кто именно, когда и что должен сделать).</w:t>
      </w:r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7" w:name="sub_22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 Сроки предоставления муниципальной услуги.</w:t>
      </w:r>
      <w:bookmarkEnd w:id="27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8" w:name="sub_221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.1. Срок непосредственного предоставления муниципальной услуги </w:t>
      </w:r>
      <w:r w:rsidR="00977DAA" w:rsidRPr="009D4DC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предоставления родителем (законным представителем) в образовательно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заявления на предоставление информации о текущей успеваемости учащегося, ведение электронного дневника (Приложение N 3) до момента </w:t>
      </w:r>
      <w:bookmarkStart w:id="29" w:name="sub_222"/>
      <w:bookmarkEnd w:id="28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отказа (в устной форме (по телефону) или через электронную почту) от предоставления муниципальной услуги в течение 10-и дней. </w:t>
      </w:r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.2. Срок прохождения отдельных административных процедур:</w:t>
      </w:r>
      <w:bookmarkEnd w:id="29"/>
    </w:p>
    <w:p w:rsidR="005E7DB9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Специалист муниципально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 от гражданина заявление об оказании муниципальной услуги на предоставление информации о текущей успеваемости учащегося, ведение электронного дневника. </w:t>
      </w:r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Специалист, осуществляющий индивидуальное устное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</w:t>
      </w:r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0" w:name="sub_223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.3. Время ожидания гражданина при подаче документов для получения муниципальной услуги у сотрудника муниципально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не должно превышать 30 минут.</w:t>
      </w:r>
      <w:bookmarkEnd w:id="30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1" w:name="sub_226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.4 Датой принятия к рассмотрению заявления об оказании муниципальной услуги на предоставление информации о текущей успеваемости учащегося, ведение электронного дневника считается дата регистрации в журнале регистрации поступивших заявлений.</w:t>
      </w:r>
      <w:bookmarkEnd w:id="31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2" w:name="sub_25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 Требования к местам предоставления муниципальной услуги.</w:t>
      </w:r>
    </w:p>
    <w:p w:rsidR="00E01EF4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" w:name="sub_251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 муниципальной услуги осуществляется ежедневно в течение всего рабочего времени в образовательных </w:t>
      </w:r>
      <w:r w:rsidR="000153E3">
        <w:rPr>
          <w:rFonts w:ascii="Times New Roman" w:eastAsia="Times New Roman" w:hAnsi="Times New Roman"/>
          <w:sz w:val="24"/>
          <w:szCs w:val="24"/>
          <w:lang w:eastAsia="ru-RU"/>
        </w:rPr>
        <w:t>организациях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 (Приложение N2).</w:t>
      </w:r>
      <w:bookmarkStart w:id="34" w:name="sub_300"/>
      <w:bookmarkEnd w:id="32"/>
      <w:bookmarkEnd w:id="33"/>
    </w:p>
    <w:p w:rsidR="00A13CB0" w:rsidRPr="00A13CB0" w:rsidRDefault="00A13CB0" w:rsidP="00A13CB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13CB0">
        <w:rPr>
          <w:rFonts w:ascii="Times New Roman" w:hAnsi="Times New Roman"/>
          <w:color w:val="000000"/>
          <w:spacing w:val="-5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4</w:t>
      </w:r>
      <w:r w:rsidRPr="00A13CB0">
        <w:rPr>
          <w:rFonts w:ascii="Times New Roman" w:hAnsi="Times New Roman"/>
          <w:color w:val="000000"/>
          <w:spacing w:val="-5"/>
          <w:sz w:val="24"/>
          <w:szCs w:val="24"/>
        </w:rPr>
        <w:t xml:space="preserve">. </w:t>
      </w:r>
      <w:r w:rsidRPr="00A13CB0">
        <w:rPr>
          <w:rFonts w:ascii="Times New Roman" w:hAnsi="Times New Roman"/>
          <w:sz w:val="24"/>
          <w:szCs w:val="24"/>
        </w:rPr>
        <w:t>В частности, частью 1 статьи 15 данного Федерального закона (№ 419-ФЗ) устанавливается, что федеральные органы исполнительной власти, органы государственной власти субъектов Российской Федерации, органы местного самоуправления обеспечивают инвалидам:</w:t>
      </w:r>
    </w:p>
    <w:p w:rsidR="00A13CB0" w:rsidRPr="00A13CB0" w:rsidRDefault="00A13CB0" w:rsidP="00A13CB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13CB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A13CB0">
        <w:rPr>
          <w:rFonts w:ascii="Times New Roman" w:hAnsi="Times New Roman"/>
          <w:sz w:val="24"/>
          <w:szCs w:val="24"/>
        </w:rPr>
        <w:t>.1 условия беспрепятственного доступа к объекту (зданию;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A13CB0" w:rsidRPr="00A13CB0" w:rsidRDefault="00A13CB0" w:rsidP="00A13CB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13CB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A13CB0">
        <w:rPr>
          <w:rFonts w:ascii="Times New Roman" w:hAnsi="Times New Roman"/>
          <w:sz w:val="24"/>
          <w:szCs w:val="24"/>
        </w:rPr>
        <w:t>.2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A13CB0" w:rsidRPr="00A13CB0" w:rsidRDefault="00A13CB0" w:rsidP="00A13CB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13CB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A13CB0">
        <w:rPr>
          <w:rFonts w:ascii="Times New Roman" w:hAnsi="Times New Roman"/>
          <w:sz w:val="24"/>
          <w:szCs w:val="24"/>
        </w:rPr>
        <w:t>.3 сопровождение инвалидов, имеющих стойкие расстройства функции зрения и самостоятельного передвижения;</w:t>
      </w:r>
    </w:p>
    <w:p w:rsidR="00A13CB0" w:rsidRPr="00A13CB0" w:rsidRDefault="00A13CB0" w:rsidP="00A13CB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13CB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A13CB0">
        <w:rPr>
          <w:rFonts w:ascii="Times New Roman" w:hAnsi="Times New Roman"/>
          <w:sz w:val="24"/>
          <w:szCs w:val="24"/>
        </w:rPr>
        <w:t>.4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A13CB0" w:rsidRPr="00A13CB0" w:rsidRDefault="00A13CB0" w:rsidP="00A13CB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13CB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A13CB0">
        <w:rPr>
          <w:rFonts w:ascii="Times New Roman" w:hAnsi="Times New Roman"/>
          <w:sz w:val="24"/>
          <w:szCs w:val="24"/>
        </w:rPr>
        <w:t>.5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13CB0" w:rsidRPr="00A13CB0" w:rsidRDefault="00A13CB0" w:rsidP="00A13CB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13CB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A13CB0">
        <w:rPr>
          <w:rFonts w:ascii="Times New Roman" w:hAnsi="Times New Roman"/>
          <w:sz w:val="24"/>
          <w:szCs w:val="24"/>
        </w:rPr>
        <w:t xml:space="preserve">.6 допуск </w:t>
      </w:r>
      <w:proofErr w:type="spellStart"/>
      <w:r w:rsidRPr="00A13CB0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A13CB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13CB0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A13CB0">
        <w:rPr>
          <w:rFonts w:ascii="Times New Roman" w:hAnsi="Times New Roman"/>
          <w:sz w:val="24"/>
          <w:szCs w:val="24"/>
        </w:rPr>
        <w:t>;</w:t>
      </w:r>
    </w:p>
    <w:p w:rsidR="00A13CB0" w:rsidRPr="00A13CB0" w:rsidRDefault="00A13CB0" w:rsidP="00A13CB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13CB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A13CB0">
        <w:rPr>
          <w:rFonts w:ascii="Times New Roman" w:hAnsi="Times New Roman"/>
          <w:sz w:val="24"/>
          <w:szCs w:val="24"/>
        </w:rPr>
        <w:t>.7 допуск собаки-проводника на объекты (здания, помещения), в которых предоставляются услуги;</w:t>
      </w:r>
    </w:p>
    <w:p w:rsidR="00A13CB0" w:rsidRPr="00A13CB0" w:rsidRDefault="00A13CB0" w:rsidP="00A13CB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13CB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A13CB0">
        <w:rPr>
          <w:rFonts w:ascii="Times New Roman" w:hAnsi="Times New Roman"/>
          <w:sz w:val="24"/>
          <w:szCs w:val="24"/>
        </w:rPr>
        <w:t>.8 оказание инвалидам помощи в преодолении барьеров, мешающих получению ими услуг наравне с другими лицами.</w:t>
      </w:r>
    </w:p>
    <w:p w:rsidR="00A13CB0" w:rsidRPr="00A13CB0" w:rsidRDefault="00A13CB0" w:rsidP="00A13CB0">
      <w:pPr>
        <w:shd w:val="clear" w:color="auto" w:fill="FFFFFF"/>
        <w:tabs>
          <w:tab w:val="left" w:pos="1061"/>
        </w:tabs>
        <w:spacing w:line="240" w:lineRule="auto"/>
        <w:ind w:left="701"/>
        <w:contextualSpacing/>
        <w:jc w:val="both"/>
        <w:rPr>
          <w:rFonts w:ascii="Times New Roman" w:hAnsi="Times New Roman"/>
          <w:sz w:val="24"/>
          <w:szCs w:val="24"/>
        </w:rPr>
      </w:pPr>
      <w:r w:rsidRPr="00A13CB0">
        <w:rPr>
          <w:rFonts w:ascii="Times New Roman" w:hAnsi="Times New Roman"/>
          <w:color w:val="000000"/>
          <w:spacing w:val="-11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5. </w:t>
      </w:r>
      <w:r w:rsidRPr="00A13CB0">
        <w:rPr>
          <w:rFonts w:ascii="Times New Roman" w:hAnsi="Times New Roman"/>
          <w:color w:val="000000"/>
          <w:spacing w:val="-5"/>
          <w:sz w:val="24"/>
          <w:szCs w:val="24"/>
        </w:rPr>
        <w:t>Место оказания услуги.</w:t>
      </w:r>
    </w:p>
    <w:p w:rsidR="00A13CB0" w:rsidRPr="00A13CB0" w:rsidRDefault="00A13CB0" w:rsidP="00A13CB0">
      <w:pPr>
        <w:shd w:val="clear" w:color="auto" w:fill="FFFFFF"/>
        <w:spacing w:line="240" w:lineRule="auto"/>
        <w:ind w:left="10" w:right="10" w:firstLine="696"/>
        <w:contextualSpacing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A13CB0">
        <w:rPr>
          <w:rFonts w:ascii="Times New Roman" w:hAnsi="Times New Roman"/>
          <w:color w:val="000000"/>
          <w:spacing w:val="5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5</w:t>
      </w:r>
      <w:r w:rsidRPr="00A13CB0">
        <w:rPr>
          <w:rFonts w:ascii="Times New Roman" w:hAnsi="Times New Roman"/>
          <w:color w:val="000000"/>
          <w:spacing w:val="5"/>
          <w:sz w:val="24"/>
          <w:szCs w:val="24"/>
        </w:rPr>
        <w:t xml:space="preserve">.1 Помещение для оказания муниципальной услуги в муниципальной </w:t>
      </w:r>
      <w:r w:rsidRPr="00A13CB0">
        <w:rPr>
          <w:rFonts w:ascii="Times New Roman" w:hAnsi="Times New Roman"/>
          <w:color w:val="000000"/>
          <w:spacing w:val="-3"/>
          <w:sz w:val="24"/>
          <w:szCs w:val="24"/>
        </w:rPr>
        <w:t xml:space="preserve">образовательной организации должно соответствовать Санитарно-эпидемиологическим </w:t>
      </w:r>
      <w:r w:rsidRPr="00A13CB0">
        <w:rPr>
          <w:rFonts w:ascii="Times New Roman" w:hAnsi="Times New Roman"/>
          <w:color w:val="000000"/>
          <w:spacing w:val="-5"/>
          <w:sz w:val="24"/>
          <w:szCs w:val="24"/>
        </w:rPr>
        <w:t>правилам (</w:t>
      </w:r>
      <w:proofErr w:type="spellStart"/>
      <w:r w:rsidRPr="00A13CB0">
        <w:rPr>
          <w:rFonts w:ascii="Times New Roman" w:hAnsi="Times New Roman"/>
          <w:color w:val="000000"/>
          <w:spacing w:val="-5"/>
          <w:sz w:val="24"/>
          <w:szCs w:val="24"/>
        </w:rPr>
        <w:t>СанПин</w:t>
      </w:r>
      <w:proofErr w:type="spellEnd"/>
      <w:r w:rsidRPr="00A13CB0">
        <w:rPr>
          <w:rFonts w:ascii="Times New Roman" w:hAnsi="Times New Roman"/>
          <w:color w:val="000000"/>
          <w:spacing w:val="-5"/>
          <w:sz w:val="24"/>
          <w:szCs w:val="24"/>
        </w:rPr>
        <w:t xml:space="preserve"> 2.4.2.1178-02).</w:t>
      </w:r>
    </w:p>
    <w:p w:rsidR="00F657AC" w:rsidRPr="005E7DB9" w:rsidRDefault="00F657AC" w:rsidP="005E7D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1EF4" w:rsidRPr="009D4DC7" w:rsidRDefault="00E01EF4" w:rsidP="00F657AC">
      <w:pPr>
        <w:spacing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  <w:lang w:eastAsia="ru-RU"/>
        </w:rPr>
      </w:pPr>
      <w:r w:rsidRPr="009D4DC7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  <w:lang w:eastAsia="ru-RU"/>
        </w:rPr>
        <w:t>3. Административные процедуры</w:t>
      </w:r>
      <w:bookmarkEnd w:id="34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5" w:name="sub_31"/>
      <w:bookmarkStart w:id="36" w:name="sub_35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3.1. Предоставление муниципальной услуги включает в себя ряд процедур, блок-схема которых 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приведена в Приложении N 3 Регламента</w:t>
      </w:r>
      <w:bookmarkStart w:id="37" w:name="sub_310"/>
      <w:bookmarkEnd w:id="35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Предоставление муниципальной услуги осуществляет персонал в соответствии со штатным расписанием, соответствующим типу и виду образовательно</w:t>
      </w:r>
      <w:r w:rsidR="005528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528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Ответственный за оказание муниципальной услуги – директор образовательно</w:t>
      </w:r>
      <w:r w:rsidR="005528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528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Предоставляемая муниципальная услуга должна соответствовать требованиям существующего законодательства Российской Федерации.</w:t>
      </w:r>
      <w:bookmarkStart w:id="38" w:name="sub_400"/>
      <w:bookmarkEnd w:id="36"/>
      <w:bookmarkEnd w:id="37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 Порядок и формы </w:t>
      </w:r>
      <w:proofErr w:type="gramStart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предоставлением муниципальной услуги.</w:t>
      </w:r>
      <w:bookmarkEnd w:id="38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9" w:name="sub_41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Мероприятие по </w:t>
      </w:r>
      <w:proofErr w:type="gramStart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контролю за</w:t>
      </w:r>
      <w:proofErr w:type="gramEnd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предоставлением муниципальной услуги проводятся в форме </w:t>
      </w:r>
      <w:bookmarkStart w:id="40" w:name="sub_42"/>
      <w:bookmarkEnd w:id="39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плановых и </w:t>
      </w: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оперативных проверок.</w:t>
      </w:r>
      <w:bookmarkEnd w:id="40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1" w:name="sub_421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3.2.1. Плановые проверки проводятся в соответствии с планом работы Управления образования  Ивдельского городского округа  на текущий год.</w:t>
      </w:r>
      <w:bookmarkEnd w:id="41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2" w:name="sub_422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Оперативные проверки проводятся в случае поступления в Управление образования </w:t>
      </w:r>
      <w:r w:rsidR="000B2F42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 обращений физических или юридических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  <w:bookmarkEnd w:id="42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3" w:name="sub_43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3.2.3. </w:t>
      </w:r>
      <w:proofErr w:type="gramStart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предоставлением муниципальной услуги по предоставлению информации о текущей успеваемости учащегося, ведению электронного дневника и электронного журнала успеваемости осуществляется </w:t>
      </w:r>
      <w:bookmarkStart w:id="44" w:name="sub_44"/>
      <w:bookmarkEnd w:id="43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специалистом Управления образования </w:t>
      </w:r>
      <w:r w:rsidR="000B2F42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Ивдельского городского округа в соответствии с должностной инструкцией.  </w:t>
      </w:r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3.2.4. Для проведения проверки Управлением образования </w:t>
      </w:r>
      <w:r w:rsidR="000B2F42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 создается комиссия по проверке в составе председателя и членов комиссии. Число членов комиссии по проверке не может быть менее 3 человек.</w:t>
      </w:r>
      <w:bookmarkEnd w:id="44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5" w:name="sub_45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3.2.5. К проверкам могут привлекаться специалисты Управления образования </w:t>
      </w:r>
      <w:r w:rsidR="000B2F42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Ивдельского городского округа, работники органов местного самоуправления, работники образовательных </w:t>
      </w:r>
      <w:r w:rsidR="005528EF">
        <w:rPr>
          <w:rFonts w:ascii="Times New Roman" w:eastAsia="Times New Roman" w:hAnsi="Times New Roman"/>
          <w:sz w:val="24"/>
          <w:szCs w:val="24"/>
          <w:lang w:eastAsia="ru-RU"/>
        </w:rPr>
        <w:t>организаци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й, прошедшие соответствующую подготовку.</w:t>
      </w:r>
      <w:bookmarkEnd w:id="45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6" w:name="sub_46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3.2.6. Для выбора учреждений, включаемых в план-график контрольной деятельности, используются следующие критерии:</w:t>
      </w:r>
      <w:bookmarkEnd w:id="46"/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дата проведения последнего планового мероприятия по контролю в отношении данной организации;</w:t>
      </w:r>
    </w:p>
    <w:p w:rsidR="00A13CB0" w:rsidRDefault="00E01EF4" w:rsidP="00A13C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количество выявленных нарушений законодательства в области образования за предшествующий 5-летний период, полнота и своевременность устранения выявленных нарушений.</w:t>
      </w:r>
      <w:bookmarkStart w:id="47" w:name="sub_47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3.2.7. При проведении мероприятия по контролю у образовательных </w:t>
      </w:r>
      <w:r w:rsidR="005528EF">
        <w:rPr>
          <w:rFonts w:ascii="Times New Roman" w:eastAsia="Times New Roman" w:hAnsi="Times New Roman"/>
          <w:sz w:val="24"/>
          <w:szCs w:val="24"/>
          <w:lang w:eastAsia="ru-RU"/>
        </w:rPr>
        <w:t>организаций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быть затребованы следующие документы и материалы:</w:t>
      </w:r>
      <w:bookmarkEnd w:id="47"/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договоры с родителями об оказании услуги;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классные журналы;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документы, регламентирующие осуществление образовательного процесса;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документы, регламентирующие осуществление текущего контроля успеваемости, промежуточной и итоговой аттестации </w:t>
      </w:r>
      <w:proofErr w:type="gramStart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8" w:name="sub_48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3.2.8. Контроль осуществляется на основании </w:t>
      </w:r>
      <w:proofErr w:type="gramStart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приказа начальника Управления образования </w:t>
      </w:r>
      <w:r w:rsidR="000B2F42" w:rsidRPr="009D4DC7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proofErr w:type="gramEnd"/>
      <w:r w:rsidR="000B2F42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округа.</w:t>
      </w:r>
      <w:bookmarkEnd w:id="48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9" w:name="sub_49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3.2.9. Результаты проверки предоставления муниципальной услуги по предоставлению информации о текущей успеваемости учащегося, ведению электронного дневника и электронного журнала успеваемости доводятся до </w:t>
      </w:r>
      <w:r w:rsidR="005528EF">
        <w:rPr>
          <w:rFonts w:ascii="Times New Roman" w:eastAsia="Times New Roman" w:hAnsi="Times New Roman"/>
          <w:sz w:val="24"/>
          <w:szCs w:val="24"/>
          <w:lang w:eastAsia="ru-RU"/>
        </w:rPr>
        <w:t>организаций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в письменной форме.</w:t>
      </w:r>
      <w:bookmarkEnd w:id="49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0" w:name="sub_410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3.2.10. Ответственность должностных лиц за решения и действия (бездействие), принимаемые (осуществляемые) при предоставлении муниципальной услуги.</w:t>
      </w:r>
      <w:bookmarkEnd w:id="50"/>
    </w:p>
    <w:p w:rsidR="00E01EF4" w:rsidRPr="009D4DC7" w:rsidRDefault="00E01EF4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1" w:name="sub_4101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Должностные лица, по вине которых допущены нарушения положений Регламента, несут дисциплинарную и иную ответственность в соответствии с действующим законодательством.</w:t>
      </w:r>
      <w:bookmarkEnd w:id="51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3.3. Порядок обжалования действий (бездействия) должностных лиц,  а также принимаемых ими решений при предоставлении муниципальной услуги</w:t>
      </w:r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2" w:name="sub_50"/>
      <w:r w:rsidRPr="009D4D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3.3.1 Порядок обжалования действия (бездействия) должностного лица, а также принимаемого им решения при исполнении муниципальной услуги определяется в соответствии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с действующим законодательством Российской Федерации (Федеральный Закон от 2 мая 2006 N 59-ФЗ </w:t>
      </w:r>
      <w:r w:rsidR="00933869" w:rsidRPr="009D4DC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О порядке рассмотрения обращения граждан Российской Федерации</w:t>
      </w:r>
      <w:r w:rsidR="00933869" w:rsidRPr="009D4DC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bookmarkStart w:id="53" w:name="sub_115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3.3.2. Обжаловать нарушение требований Регламента предоставления муниципальной услуги может любое лицо, являющееся получателем муниципальной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услуги. За несовершеннолетних лиц обжаловать нарушение Регламента могут родители (законные представители). Правозащитные организации могут представлять интересы вышеуказанных лиц.</w:t>
      </w:r>
      <w:bookmarkStart w:id="54" w:name="sub_116"/>
      <w:bookmarkEnd w:id="53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3.3.3. Лицо, подающее жалобу на нарушение требований качества муниципальной услуги (далее - заявитель), при условии его дееспособности может обжаловать нарушение Регламента следующими способами:</w:t>
      </w:r>
      <w:bookmarkEnd w:id="54"/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указание на нарушение требований Регламента сотруднику </w:t>
      </w:r>
      <w:r w:rsidR="005528E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, оказывающего услугу;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жалоба на нарушение требований Регламента должностному лицу </w:t>
      </w:r>
      <w:r w:rsidR="005528E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, оказывающего услугу;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жалоба на нарушение требований Регламента в Управление образования </w:t>
      </w:r>
      <w:r w:rsidR="000B2F42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обращение в суд (по месту жительства истца).</w:t>
      </w:r>
    </w:p>
    <w:p w:rsidR="00E01EF4" w:rsidRPr="009D4DC7" w:rsidRDefault="00E01EF4" w:rsidP="009338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Жалоба (в устной или письменной форме) регистрируется в журнале входящих документов в Управлении образования </w:t>
      </w:r>
      <w:r w:rsidR="000B2F42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округа.</w:t>
      </w:r>
      <w:bookmarkStart w:id="55" w:name="sub_117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3.3.4. При выявлении нарушения требований, установленных Регламентом, заявитель вправе указать на это сотруднику учреждения, оказывающего услугу, с целью незамедлительного устранения нарушения и (или) получения извинений в случае, когда нарушение требований Регламента было допущено непосредственно по отношению к заявителю (лицу, которого он представляет). При невозможности, отказе или неспособности сотрудника </w:t>
      </w:r>
      <w:r w:rsidR="005528E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, оказывающего услугу, устранить допущенное нарушение требований Регламента и (или) принести извинения заявитель может использовать иные способы обжалования. Обжалование в форме указания на нарушение требований Регламента сотруднику </w:t>
      </w:r>
      <w:r w:rsidR="005528E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, оказывающего услугу, не является обязательным для использования иных предусмотренных Регламентом способов обжалования.</w:t>
      </w:r>
      <w:bookmarkStart w:id="56" w:name="sub_118"/>
      <w:bookmarkEnd w:id="55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3.3.5. При выявлении нарушения требований, установленных Регламентом, заявитель может обратиться с жалобой на допущенное нарушение к должностному лицу </w:t>
      </w:r>
      <w:r w:rsidR="005528E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, оказывающего услугу. Обращение заявителя с жалобой к должностному лицу учреждения, оказывающего услугу, может быть осуществлено в письменной или устной форме. Учреждение, оказывающее услугу, не вправе требовать от заявителя подачи жалобы в письменной форме.</w:t>
      </w:r>
      <w:bookmarkStart w:id="57" w:name="sub_119"/>
      <w:bookmarkEnd w:id="56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3.3.6. Обращение заявителя с жалобой на действия (бездействие) педагогического работника </w:t>
      </w:r>
      <w:r w:rsidR="005528E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, оказывающего услугу, осуществляется только в письменной форме. Должностное лицо </w:t>
      </w:r>
      <w:r w:rsidR="005528E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, оказывающего услугу, при приеме жалобы заявителя может совершить одно из следующих действий:</w:t>
      </w:r>
      <w:bookmarkEnd w:id="57"/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принять меры по установлению факта нарушения требований Регламента и удовлетворению требований заявителя;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аргументировано отказать заявителю в удовлетворении его требований.</w:t>
      </w:r>
      <w:bookmarkStart w:id="58" w:name="sub_120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3.3.7. Должностное лицо </w:t>
      </w:r>
      <w:r w:rsidR="005528E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, оказывающего услугу, может отказать заявителю в удовлетворении его требований в случае несоответствия предъявляемых требований требованиям Регламента, при наличии оснований для того, чтобы считать жалобу заявителя безосновательной, в случае несоответствия срокам, а также по иным причинам. В случае аргументированного отказа, по просьбе заявителя </w:t>
      </w:r>
      <w:r w:rsidR="005528E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, оказывающее услугу, должно в день подачи жалобы предоставить официальное письмо, содержащее следующую информацию:</w:t>
      </w:r>
      <w:bookmarkEnd w:id="58"/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ФИО заявителя;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ФИО лица, которого он представляет;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адрес проживания заявителя;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контактный телефон;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наименование </w:t>
      </w:r>
      <w:r w:rsidR="005528E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принявшего</w:t>
      </w:r>
      <w:proofErr w:type="gramEnd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жалобу;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содержание жалобы заявителя;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дата и время фиксации нарушения заявителем;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причины отказа в удовлетворении требований заявителя.</w:t>
      </w:r>
      <w:bookmarkStart w:id="59" w:name="sub_121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3.3.8. При личном обращении заявителя с жалобой с целью </w:t>
      </w:r>
      <w:proofErr w:type="gramStart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установления факта нарушения требований Регламента</w:t>
      </w:r>
      <w:proofErr w:type="gramEnd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и удовлетворения требований заявителя (полного или частичного) должностное лицо учреждения, оказывающего услугу, должно совершить следующие действия:</w:t>
      </w:r>
      <w:bookmarkEnd w:id="59"/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совместно с заявителем и при его помощи удостовериться в наличии факта нарушения требований Регламента (в случае возможности его фиксации на момент подачи жалобы заявителем);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совместно с заявителем и при его помощи установить сотрудников, которые, по мнению заявителя, ответственны за нарушение требований Регламента (в случае персонального нарушения требований Регламента);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по возможности организовать устранение зафиксированного нарушения требований Регламента в присутствии заявителя;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принести извинения заявителю от имени </w:t>
      </w:r>
      <w:r w:rsidR="005528E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имевший место факт нарушения требований Регламента, допущенный непосредственно по отношению к заявителю (лицу, которое он представляет), в случае, если такое нарушение имело место; </w:t>
      </w:r>
    </w:p>
    <w:p w:rsidR="00E01EF4" w:rsidRPr="009D4DC7" w:rsidRDefault="00E01EF4" w:rsidP="00E0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провести дополнительные служебные расследования, если требования заявителя не были полностью удовлетворены;</w:t>
      </w:r>
    </w:p>
    <w:p w:rsidR="001D5171" w:rsidRPr="009D4DC7" w:rsidRDefault="00E01EF4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Предоставить заявите</w:t>
      </w:r>
      <w:r w:rsidR="001D5171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лю расписку в получении жалобы,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расписка должна содержать следующую информацию:  </w:t>
      </w:r>
    </w:p>
    <w:p w:rsidR="001D5171" w:rsidRPr="009D4DC7" w:rsidRDefault="001D5171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01EF4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ФИО заявителя; </w:t>
      </w:r>
    </w:p>
    <w:p w:rsidR="001D5171" w:rsidRPr="009D4DC7" w:rsidRDefault="001D5171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01EF4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ФИО лица, которого он представляет; </w:t>
      </w:r>
    </w:p>
    <w:p w:rsidR="001D5171" w:rsidRPr="009D4DC7" w:rsidRDefault="001D5171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01EF4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проживания заявителя; </w:t>
      </w:r>
    </w:p>
    <w:p w:rsidR="001D5171" w:rsidRPr="009D4DC7" w:rsidRDefault="001D5171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01EF4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контактный телефон; </w:t>
      </w:r>
    </w:p>
    <w:p w:rsidR="001D5171" w:rsidRPr="009D4DC7" w:rsidRDefault="001D5171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01EF4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учреждения, принявшего жалобу; </w:t>
      </w:r>
    </w:p>
    <w:p w:rsidR="001D5171" w:rsidRPr="009D4DC7" w:rsidRDefault="001D5171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01EF4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жалобы заявителя; </w:t>
      </w:r>
    </w:p>
    <w:p w:rsidR="001D5171" w:rsidRPr="009D4DC7" w:rsidRDefault="001D5171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01EF4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дату и время фиксации нарушения заявителем; </w:t>
      </w:r>
    </w:p>
    <w:p w:rsidR="001D5171" w:rsidRPr="009D4DC7" w:rsidRDefault="001D5171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01EF4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факты нарушения требований Регламента, совместно зафиксированные заявителем и ответственным сотрудником </w:t>
      </w:r>
      <w:r w:rsidR="005528E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="00E01EF4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1D5171" w:rsidRPr="009D4DC7" w:rsidRDefault="001D5171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01EF4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ФИО лица, допустившего нарушение требований Регламента (при персональном нарушении) - по данным заявителя либо согласованные данные; </w:t>
      </w:r>
    </w:p>
    <w:p w:rsidR="001D5171" w:rsidRPr="009D4DC7" w:rsidRDefault="001D5171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01EF4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нарушения требований Регламента, устраненные непосредственно в присутствии заявителя; </w:t>
      </w:r>
    </w:p>
    <w:p w:rsidR="001D5171" w:rsidRPr="009D4DC7" w:rsidRDefault="001D5171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01EF4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должностного лица; </w:t>
      </w:r>
    </w:p>
    <w:p w:rsidR="001D5171" w:rsidRPr="009D4DC7" w:rsidRDefault="001D5171" w:rsidP="00E01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01EF4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печать 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="00E01EF4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1D5171" w:rsidRPr="009D4DC7" w:rsidRDefault="001D5171" w:rsidP="001D51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01EF4" w:rsidRPr="009D4DC7">
        <w:rPr>
          <w:rFonts w:ascii="Times New Roman" w:eastAsia="Times New Roman" w:hAnsi="Times New Roman"/>
          <w:sz w:val="24"/>
          <w:szCs w:val="24"/>
          <w:lang w:eastAsia="ru-RU"/>
        </w:rPr>
        <w:t>подпись заявителя, удостоверяющую верность указанных данных);</w:t>
      </w:r>
    </w:p>
    <w:p w:rsidR="001D5171" w:rsidRPr="009D4DC7" w:rsidRDefault="00E01EF4" w:rsidP="001D51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провести служебное расследование с целью установления фактов нарушения требований Регламента, обозначенных заявителем, и ответственных за это сотрудников;</w:t>
      </w:r>
    </w:p>
    <w:p w:rsidR="001D5171" w:rsidRPr="009D4DC7" w:rsidRDefault="00E01EF4" w:rsidP="001D51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при отсутствии фактов нарушения требований Регламента данное заявление далее не рассматривается;</w:t>
      </w:r>
    </w:p>
    <w:p w:rsidR="001D5171" w:rsidRPr="009D4DC7" w:rsidRDefault="00E01EF4" w:rsidP="001D51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устранить нарушения требований Регламента, зафиксированные совместно с заявителем;</w:t>
      </w:r>
    </w:p>
    <w:p w:rsidR="001D5171" w:rsidRPr="009D4DC7" w:rsidRDefault="00E01EF4" w:rsidP="001D51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обеспечить в течение не более 30 дней после подачи жалобы уведомление заявителя (лично или по телефону) о предпринятых мерах, в том числе об устранении зафиксированных в жалобе нарушений (с перечислением устраненных нарушений); об отказе в удовлетворении требований заявителя (в том числе в применении дисциплинарных взысканий в отношении конкретных сотрудников с аргументацией отказа);</w:t>
      </w:r>
      <w:proofErr w:type="gramEnd"/>
    </w:p>
    <w:p w:rsidR="00E01EF4" w:rsidRPr="009D4DC7" w:rsidRDefault="00E01EF4" w:rsidP="001D51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по просьбе заявителя в течение 3 дней со дня уведомления предоставить ему в виде официального письма информацию, о которой заявитель был уведомлен;</w:t>
      </w:r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3.3.9. В случае отказа учреждения, оказывающего услугу, от удовлетворения отдельных требований заявителя либо в случае нарушения сроков заявитель может использовать иные способы обжалования.</w:t>
      </w:r>
      <w:bookmarkStart w:id="60" w:name="sub_122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3.3.10. При выявлении нарушения требований, установленных Регламентом, заявитель может обратиться с жалобой устно или письменно на допущенное нарушение в </w:t>
      </w:r>
      <w:r w:rsidR="00511DB2" w:rsidRPr="009D4DC7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правления образования Администрации </w:t>
      </w:r>
      <w:r w:rsidR="00542AE1"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2AE1" w:rsidRPr="009D4DC7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имя начальника </w:t>
      </w:r>
      <w:r w:rsidR="00542AE1" w:rsidRPr="009D4DC7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правления</w:t>
      </w:r>
      <w:r w:rsidR="00542AE1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61" w:name="sub_123"/>
      <w:bookmarkEnd w:id="60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Проверочные действия с целью установления факта нарушения отдельных требований Регламента (далее - проверочные действия) осуществляет Управление образования </w:t>
      </w:r>
      <w:r w:rsidR="00542AE1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Ивдельского городского округа, за исключением случаев, когда обжалуются действия (бездействие) самого управления. Если в жалобе обжалуются действия (бездействие) Управления образования </w:t>
      </w:r>
      <w:r w:rsidR="00542AE1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Ивдельского городского округа, проверочные действия осуществляются в форме служебного расследования в соответствии с Регламентом </w:t>
      </w:r>
      <w:r w:rsidR="00542AE1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округа.</w:t>
      </w:r>
      <w:bookmarkStart w:id="62" w:name="sub_124"/>
      <w:bookmarkEnd w:id="61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3.3.11. Заявителю может быть отказано в осуществлении проверочных действий в соответствии с установленным Регламентом порядком в следующих случаях:</w:t>
      </w:r>
      <w:bookmarkEnd w:id="62"/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заявителем заведомо ложных сведений;</w:t>
      </w:r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содержание жалобы не относится к требованиям Регламента.</w:t>
      </w:r>
      <w:bookmarkStart w:id="63" w:name="sub_125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3.3.12. Отказ в осуществлении проверочных действий по иным основаниям не допускается. В случае отказа в осуществлении проверочных действий в ответе заявителю в обязательном порядке должны быть указаны причины этого отказа.</w:t>
      </w:r>
      <w:bookmarkStart w:id="64" w:name="sub_126"/>
      <w:bookmarkEnd w:id="63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3.3.13. Управление образования </w:t>
      </w:r>
      <w:r w:rsidR="00542AE1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 может осуществить проверочные действия:</w:t>
      </w:r>
      <w:bookmarkEnd w:id="64"/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посредством поручения руководителю муниципально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, жалоба на которое была подана заявителю, для установления факта нарушения отдельных требований Регламента и </w:t>
      </w:r>
      <w:r w:rsidR="00542AE1" w:rsidRPr="009D4DC7">
        <w:rPr>
          <w:rFonts w:ascii="Times New Roman" w:eastAsia="Times New Roman" w:hAnsi="Times New Roman"/>
          <w:sz w:val="24"/>
          <w:szCs w:val="24"/>
          <w:lang w:eastAsia="ru-RU"/>
        </w:rPr>
        <w:t>выявления,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ответственных за это сотрудников;</w:t>
      </w:r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собственными силами.</w:t>
      </w:r>
      <w:bookmarkStart w:id="65" w:name="sub_127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3.3.14. Осуществление проверочных действий по жалобам, содержащим указание на наличие официального отказа муниципально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, оказывающего услугу, от удовлетворения требований заявителя либо на действия (бездействие) руководителя муниципально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Управлением образования </w:t>
      </w:r>
      <w:r w:rsidR="00542AE1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округа.</w:t>
      </w:r>
      <w:bookmarkStart w:id="66" w:name="sub_128"/>
      <w:bookmarkEnd w:id="65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3.3.15. По результатам проведения проверки и (или) служебного расследования руководитель муниципально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, оказывающего услугу:</w:t>
      </w:r>
      <w:bookmarkEnd w:id="66"/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устраняет выявленные нарушения требований Регламента, на которые было указано в жалобе заявителя;</w:t>
      </w:r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привлекает сотрудников, признанных виновными за нарушение требований Регламента, к установленной законом ответственности;</w:t>
      </w:r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представляет Управлению образования </w:t>
      </w:r>
      <w:r w:rsidR="00542AE1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 отчет об установленных и неустановленных фактах нарушения отдельных требований Регламента с указанием действий, предпринятых руководителем в части устранения нарушения требований Регламента и наказания ответственных сотрудников учреждения.</w:t>
      </w:r>
      <w:bookmarkStart w:id="67" w:name="sub_129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3.3.16. На основании данных отчета Управление образования </w:t>
      </w:r>
      <w:r w:rsidR="00DC1ED7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 может провести проверочные действия по соответствующей жалобе самостоятельно в случае возникновения сомнений в достоверности результатов представленного отчета.</w:t>
      </w:r>
      <w:bookmarkStart w:id="68" w:name="sub_130"/>
      <w:bookmarkEnd w:id="67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3.3.17. С целью </w:t>
      </w:r>
      <w:proofErr w:type="gramStart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установления факта нарушения требований Регламента</w:t>
      </w:r>
      <w:proofErr w:type="gramEnd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Управление образования </w:t>
      </w:r>
      <w:r w:rsidR="00DC1ED7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 вправе:</w:t>
      </w:r>
      <w:bookmarkEnd w:id="68"/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использовать подтверждающие материалы, представленные заявителем;</w:t>
      </w:r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привлекать заявителя с целью установления факта нарушения;</w:t>
      </w:r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проводить опросы свидетелей факта нарушения отдельных требований Регламента (при их согласии);</w:t>
      </w:r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проверить текущее выполнение требований Регламента, на нарушение которых было указано в жалобе заявителя;</w:t>
      </w:r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осуществлять иные действия, способствующие установлению факта нарушения Регламента.</w:t>
      </w:r>
      <w:bookmarkStart w:id="69" w:name="sub_131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3.3.18. Выявление в ходе проведения проверки текущего несоблюдения требований Регламента, на нарушение которых было указано в жалобе, является достаточным основанием для установления факта нарушения требований Регламента в соответствии с жалобой заявителя.</w:t>
      </w:r>
      <w:bookmarkStart w:id="70" w:name="sub_132"/>
      <w:bookmarkEnd w:id="69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3.3.19. По результатам осуществленных проверочных действий Управление образования </w:t>
      </w:r>
      <w:r w:rsidR="00DC1ED7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округа:</w:t>
      </w:r>
      <w:bookmarkEnd w:id="70"/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готовит соответствующий акт проверки муниципально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оказывающего</w:t>
      </w:r>
      <w:proofErr w:type="gramEnd"/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услугу, допустившего нарушение;</w:t>
      </w:r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обеспечивает применение мер ответственности к муниципальному образовательному учреждению, оказывающему услугу, ее руководителю.</w:t>
      </w:r>
      <w:bookmarkStart w:id="71" w:name="sub_133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3.3.20. В сроки, установленные федеральным законом для рассмотрения обращений граждан, на имя заявителя должно быть направлено официальное письмо, содержащее следующую информацию:</w:t>
      </w:r>
      <w:bookmarkEnd w:id="71"/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установленные факты нарушения требований Регламента, о которых было сообщено заявителем;</w:t>
      </w:r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неустановленные факты нарушения требований Регламента, о которых было сообщено заявителем;</w:t>
      </w:r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принятые меры ответственности в отношении муниципально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3291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, оказывающего услугу, и отдельных сотрудников данного учреждения;</w:t>
      </w:r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принесение от имени Управления образования </w:t>
      </w:r>
      <w:r w:rsidR="00DC1ED7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</w:t>
      </w:r>
      <w:r w:rsidR="00DC1ED7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извинений в связи с имевшим место фактом нарушения отдельных требований Регламента (в случае установления фактов нарушения</w:t>
      </w:r>
      <w:r w:rsidR="00DC1ED7" w:rsidRPr="009D4DC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требований Регламента);</w:t>
      </w:r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о передаче материалов жалобы и результатов осуществления проверочных действий в органы местного самоуправления;</w:t>
      </w:r>
    </w:p>
    <w:p w:rsidR="00E01EF4" w:rsidRPr="009D4DC7" w:rsidRDefault="00E01EF4" w:rsidP="001D5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- иную информацию в соответствии с федеральным законом, регулирующим порядок рассмотрения обращений граждан.</w:t>
      </w:r>
      <w:bookmarkStart w:id="72" w:name="sub_134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3.3.21. Меры ответственности за нарушение требований Регламента к руководителям муниципальных образовательных </w:t>
      </w:r>
      <w:r w:rsidR="00B608F8">
        <w:rPr>
          <w:rFonts w:ascii="Times New Roman" w:eastAsia="Times New Roman" w:hAnsi="Times New Roman"/>
          <w:sz w:val="24"/>
          <w:szCs w:val="24"/>
          <w:lang w:eastAsia="ru-RU"/>
        </w:rPr>
        <w:t>организац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ий, оказывающих услугу, могут быть применены по результатам установления имевшего место факта нарушения требований Регламента на основании акта, составленного по результатам проверочных действий или судебного решения.</w:t>
      </w:r>
      <w:bookmarkStart w:id="73" w:name="sub_135"/>
      <w:bookmarkEnd w:id="72"/>
    </w:p>
    <w:p w:rsidR="00E01EF4" w:rsidRPr="009D4DC7" w:rsidRDefault="00E01EF4" w:rsidP="00A13C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3.3.22. Меры ответственности за нарушение требований Регламента к руководителю муниципально</w:t>
      </w:r>
      <w:r w:rsidR="00B608F8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</w:t>
      </w:r>
      <w:r w:rsidR="00B608F8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8F8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определяются Главой Ивдельского городского округа  по согласованию с начальником Управления образования </w:t>
      </w:r>
      <w:bookmarkEnd w:id="52"/>
      <w:bookmarkEnd w:id="73"/>
      <w:r w:rsidR="00DC1ED7" w:rsidRPr="009D4DC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D4DC7">
        <w:rPr>
          <w:rFonts w:ascii="Times New Roman" w:eastAsia="Times New Roman" w:hAnsi="Times New Roman"/>
          <w:sz w:val="24"/>
          <w:szCs w:val="24"/>
          <w:lang w:eastAsia="ru-RU"/>
        </w:rPr>
        <w:t>Ивдельского городского округа</w:t>
      </w:r>
      <w:r w:rsidR="00DC1ED7" w:rsidRPr="009D4D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01EF4" w:rsidRPr="009D4DC7" w:rsidRDefault="00E01EF4" w:rsidP="00E01EF4">
      <w:pPr>
        <w:jc w:val="both"/>
        <w:rPr>
          <w:rFonts w:ascii="Times New Roman" w:hAnsi="Times New Roman"/>
          <w:sz w:val="24"/>
          <w:szCs w:val="24"/>
        </w:rPr>
      </w:pPr>
    </w:p>
    <w:p w:rsidR="00E01EF4" w:rsidRDefault="00E01EF4" w:rsidP="00E01EF4">
      <w:pPr>
        <w:jc w:val="both"/>
      </w:pPr>
    </w:p>
    <w:p w:rsidR="00E01EF4" w:rsidRDefault="00E01EF4" w:rsidP="00E01EF4">
      <w:pPr>
        <w:jc w:val="both"/>
      </w:pPr>
    </w:p>
    <w:p w:rsidR="009D4DC7" w:rsidRDefault="009D4DC7" w:rsidP="00E01EF4">
      <w:pPr>
        <w:jc w:val="both"/>
      </w:pPr>
    </w:p>
    <w:p w:rsidR="00A13CB0" w:rsidRDefault="00A13CB0" w:rsidP="00E01EF4">
      <w:pPr>
        <w:jc w:val="both"/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  <w:sz w:val="24"/>
          <w:szCs w:val="24"/>
        </w:rPr>
      </w:pPr>
      <w:bookmarkStart w:id="74" w:name="sub_1002"/>
      <w:r w:rsidRPr="000D1BA1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D1BA1">
        <w:rPr>
          <w:rFonts w:ascii="Times New Roman" w:hAnsi="Times New Roman"/>
          <w:sz w:val="24"/>
          <w:szCs w:val="24"/>
        </w:rPr>
        <w:t xml:space="preserve">к </w:t>
      </w:r>
      <w:hyperlink r:id="rId5" w:anchor="sub_1000#sub_1000" w:history="1">
        <w:r w:rsidRPr="000D1BA1">
          <w:rPr>
            <w:rStyle w:val="a3"/>
            <w:rFonts w:ascii="Times New Roman" w:hAnsi="Times New Roman"/>
            <w:bCs/>
            <w:sz w:val="24"/>
            <w:szCs w:val="24"/>
          </w:rPr>
          <w:t>административному регламенту</w:t>
        </w:r>
      </w:hyperlink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D1BA1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D1BA1">
        <w:rPr>
          <w:rFonts w:ascii="Times New Roman" w:hAnsi="Times New Roman"/>
          <w:sz w:val="24"/>
          <w:szCs w:val="24"/>
        </w:rPr>
        <w:t xml:space="preserve">по предоставлению информации </w:t>
      </w:r>
      <w:proofErr w:type="gramStart"/>
      <w:r w:rsidRPr="000D1BA1">
        <w:rPr>
          <w:rFonts w:ascii="Times New Roman" w:hAnsi="Times New Roman"/>
          <w:sz w:val="24"/>
          <w:szCs w:val="24"/>
        </w:rPr>
        <w:t>о</w:t>
      </w:r>
      <w:proofErr w:type="gramEnd"/>
      <w:r w:rsidRPr="000D1BA1">
        <w:rPr>
          <w:rFonts w:ascii="Times New Roman" w:hAnsi="Times New Roman"/>
          <w:sz w:val="24"/>
          <w:szCs w:val="24"/>
        </w:rPr>
        <w:t xml:space="preserve"> текущей </w:t>
      </w: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D1BA1">
        <w:rPr>
          <w:rFonts w:ascii="Times New Roman" w:hAnsi="Times New Roman"/>
          <w:sz w:val="24"/>
          <w:szCs w:val="24"/>
        </w:rPr>
        <w:t>успеваемости учащегося, ведению электронного дневника</w:t>
      </w: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D1BA1">
        <w:rPr>
          <w:rFonts w:ascii="Times New Roman" w:hAnsi="Times New Roman"/>
          <w:sz w:val="24"/>
          <w:szCs w:val="24"/>
        </w:rPr>
        <w:t xml:space="preserve"> и электронного журнала успеваемости</w:t>
      </w:r>
    </w:p>
    <w:p w:rsidR="00E01EF4" w:rsidRPr="000D1BA1" w:rsidRDefault="00E01EF4" w:rsidP="00E01EF4">
      <w:pPr>
        <w:spacing w:after="0" w:line="240" w:lineRule="auto"/>
        <w:ind w:left="6096" w:firstLine="11"/>
        <w:jc w:val="right"/>
        <w:rPr>
          <w:rFonts w:ascii="Times New Roman" w:hAnsi="Times New Roman"/>
        </w:rPr>
      </w:pPr>
    </w:p>
    <w:p w:rsidR="00E01EF4" w:rsidRPr="000D1BA1" w:rsidRDefault="00E01EF4" w:rsidP="00E01EF4">
      <w:pPr>
        <w:pStyle w:val="1"/>
        <w:spacing w:before="0" w:beforeAutospacing="0" w:after="0" w:afterAutospacing="0"/>
        <w:rPr>
          <w:color w:val="000000"/>
          <w:sz w:val="28"/>
          <w:szCs w:val="28"/>
        </w:rPr>
      </w:pPr>
    </w:p>
    <w:p w:rsidR="00E01EF4" w:rsidRPr="000D1BA1" w:rsidRDefault="00E01EF4" w:rsidP="00E01EF4">
      <w:pPr>
        <w:pStyle w:val="1"/>
        <w:spacing w:before="0" w:beforeAutospacing="0" w:after="0" w:afterAutospacing="0"/>
        <w:jc w:val="center"/>
        <w:rPr>
          <w:b w:val="0"/>
          <w:color w:val="000000"/>
          <w:sz w:val="28"/>
          <w:szCs w:val="28"/>
        </w:rPr>
      </w:pPr>
    </w:p>
    <w:p w:rsidR="00E01EF4" w:rsidRPr="000D1BA1" w:rsidRDefault="00E01EF4" w:rsidP="00E01EF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D1BA1">
        <w:rPr>
          <w:rFonts w:ascii="Times New Roman" w:hAnsi="Times New Roman"/>
          <w:sz w:val="28"/>
          <w:szCs w:val="28"/>
        </w:rPr>
        <w:t>Прием граждан</w:t>
      </w:r>
    </w:p>
    <w:p w:rsidR="00E01EF4" w:rsidRPr="000D1BA1" w:rsidRDefault="00E01EF4" w:rsidP="00E01EF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D1BA1">
        <w:rPr>
          <w:rFonts w:ascii="Times New Roman" w:hAnsi="Times New Roman"/>
          <w:sz w:val="28"/>
          <w:szCs w:val="28"/>
        </w:rPr>
        <w:t xml:space="preserve">в Управлении образования </w:t>
      </w:r>
      <w:r w:rsidR="008F38D8">
        <w:rPr>
          <w:rFonts w:ascii="Times New Roman" w:hAnsi="Times New Roman"/>
          <w:sz w:val="28"/>
          <w:szCs w:val="28"/>
        </w:rPr>
        <w:t xml:space="preserve">Администрации </w:t>
      </w:r>
      <w:r w:rsidRPr="000D1BA1">
        <w:rPr>
          <w:rFonts w:ascii="Times New Roman" w:hAnsi="Times New Roman"/>
          <w:sz w:val="28"/>
          <w:szCs w:val="28"/>
        </w:rPr>
        <w:t>Ивдельского городского округа</w:t>
      </w:r>
    </w:p>
    <w:p w:rsidR="00E01EF4" w:rsidRPr="000D1BA1" w:rsidRDefault="00E01EF4" w:rsidP="00E01EF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01EF4" w:rsidRPr="000D1BA1" w:rsidRDefault="00E01EF4" w:rsidP="00E01EF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01EF4" w:rsidRPr="000D1BA1" w:rsidRDefault="00E01EF4" w:rsidP="00E01EF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01EF4" w:rsidRPr="000D1BA1" w:rsidRDefault="00E01EF4" w:rsidP="00E01EF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D1BA1">
        <w:rPr>
          <w:rFonts w:ascii="Times New Roman" w:hAnsi="Times New Roman"/>
          <w:sz w:val="28"/>
          <w:szCs w:val="28"/>
        </w:rPr>
        <w:t>Адрес Управления:</w:t>
      </w:r>
    </w:p>
    <w:p w:rsidR="00E01EF4" w:rsidRPr="000D1BA1" w:rsidRDefault="00E01EF4" w:rsidP="00E01EF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D1BA1">
        <w:rPr>
          <w:rFonts w:ascii="Times New Roman" w:hAnsi="Times New Roman"/>
          <w:sz w:val="28"/>
          <w:szCs w:val="28"/>
        </w:rPr>
        <w:t>г.</w:t>
      </w:r>
      <w:r w:rsidR="00321974">
        <w:rPr>
          <w:rFonts w:ascii="Times New Roman" w:hAnsi="Times New Roman"/>
          <w:sz w:val="28"/>
          <w:szCs w:val="28"/>
        </w:rPr>
        <w:t xml:space="preserve"> </w:t>
      </w:r>
      <w:r w:rsidRPr="000D1BA1">
        <w:rPr>
          <w:rFonts w:ascii="Times New Roman" w:hAnsi="Times New Roman"/>
          <w:sz w:val="28"/>
          <w:szCs w:val="28"/>
        </w:rPr>
        <w:t>Ивдель, ул. А. Ворошилова,4</w:t>
      </w:r>
    </w:p>
    <w:p w:rsidR="00E01EF4" w:rsidRPr="000D1BA1" w:rsidRDefault="00E01EF4" w:rsidP="00E01EF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01EF4" w:rsidRPr="000D1BA1" w:rsidRDefault="00E01EF4" w:rsidP="00E01EF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D1BA1">
        <w:rPr>
          <w:rFonts w:ascii="Times New Roman" w:hAnsi="Times New Roman"/>
          <w:sz w:val="28"/>
          <w:szCs w:val="28"/>
        </w:rPr>
        <w:t>Телефоны:</w:t>
      </w:r>
    </w:p>
    <w:p w:rsidR="00E01EF4" w:rsidRPr="000D1BA1" w:rsidRDefault="00E01EF4" w:rsidP="00E01EF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D1BA1">
        <w:rPr>
          <w:rFonts w:ascii="Times New Roman" w:hAnsi="Times New Roman"/>
          <w:sz w:val="28"/>
          <w:szCs w:val="28"/>
        </w:rPr>
        <w:t>начальник Управления: (34386) 2-23-95;</w:t>
      </w:r>
    </w:p>
    <w:p w:rsidR="00E01EF4" w:rsidRPr="000D1BA1" w:rsidRDefault="00E01EF4" w:rsidP="00E01EF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01EF4" w:rsidRPr="000D1BA1" w:rsidRDefault="00E01EF4" w:rsidP="00E01EF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D1BA1">
        <w:rPr>
          <w:rFonts w:ascii="Times New Roman" w:hAnsi="Times New Roman"/>
          <w:sz w:val="28"/>
          <w:szCs w:val="28"/>
        </w:rPr>
        <w:t>Адрес электронной почты Управления:</w:t>
      </w:r>
    </w:p>
    <w:p w:rsidR="00E01EF4" w:rsidRPr="000D1BA1" w:rsidRDefault="00E01EF4" w:rsidP="00E01EF4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1BA1">
        <w:rPr>
          <w:rFonts w:ascii="Times New Roman" w:hAnsi="Times New Roman"/>
          <w:sz w:val="28"/>
          <w:szCs w:val="28"/>
          <w:lang w:val="en-US"/>
        </w:rPr>
        <w:t>obraz</w:t>
      </w:r>
      <w:proofErr w:type="spellEnd"/>
      <w:r w:rsidRPr="000D1BA1">
        <w:rPr>
          <w:rFonts w:ascii="Times New Roman" w:hAnsi="Times New Roman"/>
          <w:sz w:val="28"/>
          <w:szCs w:val="28"/>
        </w:rPr>
        <w:t>_</w:t>
      </w:r>
      <w:proofErr w:type="spellStart"/>
      <w:r w:rsidRPr="000D1BA1">
        <w:rPr>
          <w:rFonts w:ascii="Times New Roman" w:hAnsi="Times New Roman"/>
          <w:sz w:val="28"/>
          <w:szCs w:val="28"/>
          <w:lang w:val="en-US"/>
        </w:rPr>
        <w:t>ivdel</w:t>
      </w:r>
      <w:proofErr w:type="spellEnd"/>
      <w:r w:rsidRPr="000D1BA1">
        <w:rPr>
          <w:rFonts w:ascii="Times New Roman" w:hAnsi="Times New Roman"/>
          <w:sz w:val="28"/>
          <w:szCs w:val="28"/>
        </w:rPr>
        <w:t>@</w:t>
      </w:r>
      <w:r w:rsidRPr="000D1BA1">
        <w:rPr>
          <w:rFonts w:ascii="Times New Roman" w:hAnsi="Times New Roman"/>
          <w:sz w:val="28"/>
          <w:szCs w:val="28"/>
          <w:lang w:val="en-US"/>
        </w:rPr>
        <w:t>mail</w:t>
      </w:r>
      <w:r w:rsidRPr="000D1BA1">
        <w:rPr>
          <w:rFonts w:ascii="Times New Roman" w:hAnsi="Times New Roman"/>
          <w:sz w:val="28"/>
          <w:szCs w:val="28"/>
        </w:rPr>
        <w:t>.</w:t>
      </w:r>
      <w:proofErr w:type="spellStart"/>
      <w:r w:rsidRPr="000D1BA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E01EF4" w:rsidRPr="000D1BA1" w:rsidRDefault="00E01EF4" w:rsidP="00E01EF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01EF4" w:rsidRPr="000D1BA1" w:rsidRDefault="00E01EF4" w:rsidP="00E01EF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D1BA1">
        <w:rPr>
          <w:rFonts w:ascii="Times New Roman" w:hAnsi="Times New Roman"/>
          <w:sz w:val="28"/>
          <w:szCs w:val="28"/>
        </w:rPr>
        <w:t xml:space="preserve">Часы работы: </w:t>
      </w:r>
    </w:p>
    <w:p w:rsidR="00E01EF4" w:rsidRPr="000D1BA1" w:rsidRDefault="00E01EF4" w:rsidP="00E01EF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D1BA1">
        <w:rPr>
          <w:rFonts w:ascii="Times New Roman" w:hAnsi="Times New Roman"/>
          <w:sz w:val="28"/>
          <w:szCs w:val="28"/>
        </w:rPr>
        <w:t>понедельник - пятница с 9.00 до 18.00.</w:t>
      </w:r>
    </w:p>
    <w:p w:rsidR="00E01EF4" w:rsidRPr="000D1BA1" w:rsidRDefault="00E01EF4" w:rsidP="00E01EF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D1BA1">
        <w:rPr>
          <w:rFonts w:ascii="Times New Roman" w:hAnsi="Times New Roman"/>
          <w:sz w:val="28"/>
          <w:szCs w:val="28"/>
        </w:rPr>
        <w:t>Перерыв:</w:t>
      </w:r>
    </w:p>
    <w:p w:rsidR="00E01EF4" w:rsidRPr="000D1BA1" w:rsidRDefault="00E01EF4" w:rsidP="00E01EF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D1BA1">
        <w:rPr>
          <w:rFonts w:ascii="Times New Roman" w:hAnsi="Times New Roman"/>
          <w:sz w:val="28"/>
          <w:szCs w:val="28"/>
        </w:rPr>
        <w:t>с 13.00 до 14.00 час.</w:t>
      </w:r>
    </w:p>
    <w:p w:rsidR="00E01EF4" w:rsidRPr="000D1BA1" w:rsidRDefault="00E01EF4" w:rsidP="00E01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1EF4" w:rsidRPr="000D1BA1" w:rsidRDefault="00E01EF4" w:rsidP="00E01EF4">
      <w:pPr>
        <w:spacing w:after="0" w:line="240" w:lineRule="auto"/>
        <w:ind w:firstLine="1276"/>
        <w:rPr>
          <w:rFonts w:ascii="Times New Roman" w:hAnsi="Times New Roman"/>
          <w:sz w:val="28"/>
          <w:szCs w:val="28"/>
        </w:rPr>
      </w:pPr>
      <w:r w:rsidRPr="000D1BA1">
        <w:rPr>
          <w:rFonts w:ascii="Times New Roman" w:hAnsi="Times New Roman"/>
          <w:sz w:val="28"/>
          <w:szCs w:val="28"/>
        </w:rPr>
        <w:t>.</w:t>
      </w:r>
    </w:p>
    <w:p w:rsidR="00E01EF4" w:rsidRPr="000D1BA1" w:rsidRDefault="00E01EF4" w:rsidP="00E01E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BA1">
        <w:rPr>
          <w:rFonts w:ascii="Times New Roman" w:hAnsi="Times New Roman"/>
          <w:sz w:val="28"/>
          <w:szCs w:val="28"/>
        </w:rPr>
        <w:br w:type="page"/>
      </w:r>
    </w:p>
    <w:p w:rsidR="00E01EF4" w:rsidRPr="000D1BA1" w:rsidRDefault="00E01EF4" w:rsidP="00E01EF4">
      <w:pPr>
        <w:spacing w:after="0" w:line="240" w:lineRule="auto"/>
        <w:jc w:val="right"/>
        <w:rPr>
          <w:rFonts w:ascii="Times New Roman" w:hAnsi="Times New Roman"/>
        </w:rPr>
      </w:pPr>
      <w:r w:rsidRPr="000D1BA1">
        <w:rPr>
          <w:rFonts w:ascii="Times New Roman" w:hAnsi="Times New Roman"/>
          <w:bCs/>
        </w:rPr>
        <w:lastRenderedPageBreak/>
        <w:t>Приложение № 2</w:t>
      </w:r>
    </w:p>
    <w:bookmarkEnd w:id="74"/>
    <w:p w:rsidR="00E01EF4" w:rsidRPr="000D1BA1" w:rsidRDefault="00E01EF4" w:rsidP="00E01EF4">
      <w:pPr>
        <w:spacing w:after="0" w:line="240" w:lineRule="auto"/>
        <w:jc w:val="right"/>
        <w:rPr>
          <w:rFonts w:ascii="Times New Roman" w:hAnsi="Times New Roman"/>
        </w:rPr>
      </w:pPr>
      <w:r w:rsidRPr="000D1BA1">
        <w:rPr>
          <w:rFonts w:ascii="Times New Roman" w:hAnsi="Times New Roman"/>
          <w:bCs/>
        </w:rPr>
        <w:t xml:space="preserve">к </w:t>
      </w:r>
      <w:hyperlink r:id="rId6" w:anchor="sub_1000#sub_1000" w:history="1">
        <w:r w:rsidRPr="000D1BA1">
          <w:rPr>
            <w:rStyle w:val="a3"/>
            <w:rFonts w:ascii="Times New Roman" w:hAnsi="Times New Roman"/>
            <w:bCs/>
          </w:rPr>
          <w:t>административному регламенту</w:t>
        </w:r>
      </w:hyperlink>
    </w:p>
    <w:p w:rsidR="00E01EF4" w:rsidRPr="000D1BA1" w:rsidRDefault="00E01EF4" w:rsidP="00E01EF4">
      <w:pPr>
        <w:spacing w:after="0" w:line="240" w:lineRule="auto"/>
        <w:jc w:val="right"/>
        <w:rPr>
          <w:rFonts w:ascii="Times New Roman" w:hAnsi="Times New Roman"/>
        </w:rPr>
      </w:pPr>
      <w:r w:rsidRPr="000D1BA1">
        <w:rPr>
          <w:rFonts w:ascii="Times New Roman" w:hAnsi="Times New Roman"/>
          <w:bCs/>
        </w:rPr>
        <w:t>предоставления муниципальной услуги</w:t>
      </w:r>
    </w:p>
    <w:p w:rsidR="00E01EF4" w:rsidRPr="000D1BA1" w:rsidRDefault="00E01EF4" w:rsidP="00E01EF4">
      <w:pPr>
        <w:spacing w:after="0" w:line="240" w:lineRule="auto"/>
        <w:ind w:left="6096" w:firstLine="11"/>
        <w:jc w:val="right"/>
        <w:rPr>
          <w:rFonts w:ascii="Times New Roman" w:hAnsi="Times New Roman"/>
        </w:rPr>
      </w:pPr>
      <w:r w:rsidRPr="000D1BA1">
        <w:rPr>
          <w:rFonts w:ascii="Times New Roman" w:hAnsi="Times New Roman"/>
        </w:rPr>
        <w:t>по предоставлению информации о текущей успеваемости учащегося, ведению электронного дневника и электронного журнала успеваемости</w:t>
      </w:r>
    </w:p>
    <w:p w:rsidR="00E01EF4" w:rsidRPr="000D1BA1" w:rsidRDefault="00E01EF4" w:rsidP="00E01EF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0D1BA1">
        <w:rPr>
          <w:sz w:val="24"/>
          <w:szCs w:val="24"/>
        </w:rPr>
        <w:t>Информация</w:t>
      </w:r>
    </w:p>
    <w:p w:rsidR="00E01EF4" w:rsidRPr="000D1BA1" w:rsidRDefault="00E01EF4" w:rsidP="00E01EF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0D1BA1">
        <w:rPr>
          <w:sz w:val="24"/>
          <w:szCs w:val="24"/>
        </w:rPr>
        <w:t>о местонахождении, электронных адресах, телефонах, Интернет-сайтах муниципальных образовательных учреждений</w:t>
      </w:r>
    </w:p>
    <w:p w:rsidR="00E01EF4" w:rsidRPr="000D1BA1" w:rsidRDefault="00E01EF4" w:rsidP="00E01EF4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4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019"/>
        <w:gridCol w:w="816"/>
        <w:gridCol w:w="1560"/>
        <w:gridCol w:w="2800"/>
      </w:tblGrid>
      <w:tr w:rsidR="00E01EF4" w:rsidRPr="009D4DC7" w:rsidTr="009D4DC7">
        <w:trPr>
          <w:trHeight w:val="92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8F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Наименование образовательного учреждения (в соответствии с уставом)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spacing w:after="0" w:line="240" w:lineRule="auto"/>
              <w:ind w:left="-108" w:right="-108"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  <w:p w:rsidR="00E01EF4" w:rsidRPr="009D4DC7" w:rsidRDefault="00E01EF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нахождения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spacing w:after="0" w:line="240" w:lineRule="auto"/>
              <w:ind w:left="-108" w:right="-108"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  <w:p w:rsidR="00E01EF4" w:rsidRPr="009D4DC7" w:rsidRDefault="00E01EF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электронной почты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Интернет-сайт</w:t>
            </w:r>
          </w:p>
        </w:tc>
      </w:tr>
      <w:tr w:rsidR="00E01EF4" w:rsidRPr="009D4DC7" w:rsidTr="009D4DC7">
        <w:trPr>
          <w:trHeight w:val="11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1A0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624590</w:t>
            </w:r>
          </w:p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г. Ивдель, ул</w:t>
            </w:r>
            <w:proofErr w:type="gramStart"/>
            <w:r w:rsidRPr="009D4DC7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9D4DC7">
              <w:rPr>
                <w:rFonts w:ascii="Times New Roman" w:hAnsi="Times New Roman"/>
                <w:sz w:val="20"/>
                <w:szCs w:val="20"/>
              </w:rPr>
              <w:t>анилова, д.134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(34386)</w:t>
            </w:r>
          </w:p>
          <w:p w:rsidR="00E01EF4" w:rsidRPr="009D4DC7" w:rsidRDefault="00E01EF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22293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3B5364" w:rsidP="001A0B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E01EF4" w:rsidRPr="009D4DC7">
                <w:rPr>
                  <w:rStyle w:val="a3"/>
                  <w:rFonts w:ascii="Times New Roman" w:hAnsi="Times New Roman"/>
                  <w:sz w:val="20"/>
                  <w:szCs w:val="20"/>
                </w:rPr>
                <w:t>schlivdel1871@mail.ru</w:t>
              </w:r>
            </w:hyperlink>
          </w:p>
          <w:p w:rsidR="00E01EF4" w:rsidRPr="009D4DC7" w:rsidRDefault="00E01EF4" w:rsidP="001A0B22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D97A27" w:rsidRDefault="003B536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tgtFrame="_blank" w:history="1">
              <w:r w:rsidR="00D97A27" w:rsidRPr="00D97A27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http://ivdel-school1.ru/  </w:t>
              </w:r>
            </w:hyperlink>
          </w:p>
        </w:tc>
      </w:tr>
      <w:tr w:rsidR="00E01EF4" w:rsidRPr="009D4DC7" w:rsidTr="009D4DC7">
        <w:trPr>
          <w:trHeight w:val="10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1A0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</w:t>
            </w:r>
            <w:r w:rsidR="008F38D8" w:rsidRPr="009D4D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4D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624590</w:t>
            </w:r>
          </w:p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г. Ивдель,</w:t>
            </w:r>
          </w:p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ул. Советская,8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(34386)</w:t>
            </w:r>
          </w:p>
          <w:p w:rsidR="00E01EF4" w:rsidRPr="009D4DC7" w:rsidRDefault="00E01EF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26756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3B5364" w:rsidP="001A0B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E01EF4" w:rsidRPr="009D4DC7">
                <w:rPr>
                  <w:rStyle w:val="a3"/>
                  <w:rFonts w:ascii="Times New Roman" w:hAnsi="Times New Roman"/>
                  <w:sz w:val="20"/>
                  <w:szCs w:val="20"/>
                </w:rPr>
                <w:t>ivdel-school2@mail.ru</w:t>
              </w:r>
            </w:hyperlink>
          </w:p>
          <w:p w:rsidR="00E01EF4" w:rsidRPr="009D4DC7" w:rsidRDefault="00E01EF4" w:rsidP="001A0B22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D97A27" w:rsidRDefault="003B536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0" w:history="1">
              <w:r w:rsidR="00D97A27" w:rsidRPr="00D97A27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</w:rPr>
                <w:t>http://2ivdel.uralschool.ru</w:t>
              </w:r>
            </w:hyperlink>
          </w:p>
        </w:tc>
      </w:tr>
      <w:tr w:rsidR="00E01EF4" w:rsidRPr="009D4DC7" w:rsidTr="009D4DC7">
        <w:trPr>
          <w:trHeight w:val="10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1A0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 3 п. Полуночное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624577</w:t>
            </w:r>
          </w:p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г. Ивдель,</w:t>
            </w:r>
          </w:p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gramStart"/>
            <w:r w:rsidRPr="009D4DC7">
              <w:rPr>
                <w:rFonts w:ascii="Times New Roman" w:hAnsi="Times New Roman"/>
                <w:sz w:val="20"/>
                <w:szCs w:val="20"/>
              </w:rPr>
              <w:t>Полуночное</w:t>
            </w:r>
            <w:proofErr w:type="gramEnd"/>
            <w:r w:rsidRPr="009D4DC7">
              <w:rPr>
                <w:rFonts w:ascii="Times New Roman" w:hAnsi="Times New Roman"/>
                <w:sz w:val="20"/>
                <w:szCs w:val="20"/>
              </w:rPr>
              <w:t>, ул. Бабкина,3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  <w:lang w:val="en-US"/>
              </w:rPr>
              <w:t>polunochshoo13@mail.ru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D97A27" w:rsidRDefault="003B536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1" w:history="1">
              <w:r w:rsidR="00D97A27" w:rsidRPr="00D97A27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D97A27" w:rsidRPr="00D97A27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D97A27" w:rsidRPr="00D97A27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polunochschool</w:t>
              </w:r>
              <w:proofErr w:type="spellEnd"/>
              <w:r w:rsidR="00D97A27" w:rsidRPr="00D97A27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D97A27" w:rsidRPr="00D97A27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ucoz</w:t>
              </w:r>
              <w:proofErr w:type="spellEnd"/>
              <w:r w:rsidR="00D97A27" w:rsidRPr="00D97A27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D97A27" w:rsidRPr="00D97A27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E01EF4" w:rsidRPr="009D4DC7" w:rsidTr="009D4DC7">
        <w:trPr>
          <w:trHeight w:val="9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1A0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 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624593</w:t>
            </w:r>
          </w:p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г. Ивдель,</w:t>
            </w:r>
          </w:p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ул.50 лет Октября,17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(34386)</w:t>
            </w:r>
          </w:p>
          <w:p w:rsidR="00E01EF4" w:rsidRPr="009D4DC7" w:rsidRDefault="00E01EF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29720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  <w:lang w:val="en-US"/>
              </w:rPr>
              <w:t>ivdsc7@mail.ru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27" w:rsidRPr="00D97A27" w:rsidRDefault="003B5364" w:rsidP="00D97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2" w:history="1">
              <w:r w:rsidR="00D97A27" w:rsidRPr="00D97A27">
                <w:rPr>
                  <w:rStyle w:val="a3"/>
                  <w:rFonts w:ascii="Times New Roman" w:hAnsi="Times New Roman"/>
                  <w:sz w:val="20"/>
                  <w:szCs w:val="20"/>
                </w:rPr>
                <w:t>http://7ivdel.uralschool.ru</w:t>
              </w:r>
            </w:hyperlink>
          </w:p>
          <w:p w:rsidR="00D97A27" w:rsidRPr="00D97A27" w:rsidRDefault="00D97A27" w:rsidP="00D97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01EF4" w:rsidRPr="009D4DC7" w:rsidTr="009D4DC7">
        <w:trPr>
          <w:trHeight w:val="11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1A0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 11 п. Оус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624581</w:t>
            </w:r>
          </w:p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г. Ивдель,</w:t>
            </w:r>
          </w:p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 xml:space="preserve">п. Оус, ул. </w:t>
            </w:r>
            <w:proofErr w:type="gramStart"/>
            <w:r w:rsidRPr="009D4DC7">
              <w:rPr>
                <w:rFonts w:ascii="Times New Roman" w:hAnsi="Times New Roman"/>
                <w:sz w:val="20"/>
                <w:szCs w:val="20"/>
              </w:rPr>
              <w:t>Молодежная</w:t>
            </w:r>
            <w:proofErr w:type="gramEnd"/>
            <w:r w:rsidRPr="009D4DC7">
              <w:rPr>
                <w:rFonts w:ascii="Times New Roman" w:hAnsi="Times New Roman"/>
                <w:sz w:val="20"/>
                <w:szCs w:val="20"/>
              </w:rPr>
              <w:t>,51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(34386)</w:t>
            </w:r>
          </w:p>
          <w:p w:rsidR="00E01EF4" w:rsidRPr="009D4DC7" w:rsidRDefault="00E01EF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21882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  <w:lang w:val="en-US"/>
              </w:rPr>
              <w:t>www.oys11@mail.ru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D97A27" w:rsidRDefault="003B536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3" w:tgtFrame="_blank" w:history="1">
              <w:r w:rsidR="00D97A27" w:rsidRPr="00D97A27">
                <w:rPr>
                  <w:rStyle w:val="a3"/>
                  <w:rFonts w:ascii="Times New Roman" w:hAnsi="Times New Roman"/>
                  <w:sz w:val="20"/>
                  <w:szCs w:val="20"/>
                </w:rPr>
                <w:t>http://11ivdel.uralshool.ru</w:t>
              </w:r>
            </w:hyperlink>
          </w:p>
        </w:tc>
      </w:tr>
      <w:tr w:rsidR="00E01EF4" w:rsidRPr="009D4DC7" w:rsidTr="009D4DC7">
        <w:trPr>
          <w:trHeight w:val="98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1A0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 19 п.  Старая</w:t>
            </w:r>
            <w:proofErr w:type="gramStart"/>
            <w:r w:rsidRPr="009D4DC7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9D4DC7">
              <w:rPr>
                <w:rFonts w:ascii="Times New Roman" w:hAnsi="Times New Roman"/>
                <w:sz w:val="20"/>
                <w:szCs w:val="20"/>
              </w:rPr>
              <w:t>ама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624551</w:t>
            </w:r>
          </w:p>
          <w:p w:rsidR="00E01EF4" w:rsidRPr="009D4DC7" w:rsidRDefault="001A0B22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г</w:t>
            </w:r>
            <w:r w:rsidR="00E01EF4" w:rsidRPr="009D4DC7">
              <w:rPr>
                <w:rFonts w:ascii="Times New Roman" w:hAnsi="Times New Roman"/>
                <w:sz w:val="20"/>
                <w:szCs w:val="20"/>
              </w:rPr>
              <w:t>. Ивдель, п. Старая</w:t>
            </w:r>
            <w:proofErr w:type="gramStart"/>
            <w:r w:rsidR="00E01EF4" w:rsidRPr="009D4DC7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="00E01EF4" w:rsidRPr="009D4DC7">
              <w:rPr>
                <w:rFonts w:ascii="Times New Roman" w:hAnsi="Times New Roman"/>
                <w:sz w:val="20"/>
                <w:szCs w:val="20"/>
              </w:rPr>
              <w:t>ама,</w:t>
            </w:r>
          </w:p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Ул. Горняков,5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  <w:lang w:val="en-US"/>
              </w:rPr>
              <w:t>sama_19@mail.ru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D97A27" w:rsidRDefault="003B536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D97A27" w:rsidRPr="00D97A27">
                <w:rPr>
                  <w:rStyle w:val="a3"/>
                  <w:rFonts w:ascii="Times New Roman" w:hAnsi="Times New Roman"/>
                  <w:sz w:val="20"/>
                  <w:szCs w:val="20"/>
                </w:rPr>
                <w:t>http://sama19.siteedu.ru</w:t>
              </w:r>
            </w:hyperlink>
          </w:p>
        </w:tc>
      </w:tr>
      <w:tr w:rsidR="00E01EF4" w:rsidRPr="00D97A27" w:rsidTr="009D4DC7">
        <w:trPr>
          <w:trHeight w:val="9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1A0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 21 п. Екатерининка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624561</w:t>
            </w:r>
          </w:p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 xml:space="preserve">Г. Ивдель, п. Екатерининка, </w:t>
            </w:r>
          </w:p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9D4DC7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9D4DC7">
              <w:rPr>
                <w:rFonts w:ascii="Times New Roman" w:hAnsi="Times New Roman"/>
                <w:sz w:val="20"/>
                <w:szCs w:val="20"/>
              </w:rPr>
              <w:t>расноармейская,1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9D4DC7" w:rsidRDefault="00E01EF4" w:rsidP="00C30824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DC7">
              <w:rPr>
                <w:rFonts w:ascii="Times New Roman" w:hAnsi="Times New Roman"/>
                <w:sz w:val="20"/>
                <w:szCs w:val="20"/>
                <w:lang w:val="en-US"/>
              </w:rPr>
              <w:t>skola-n21@mail.ru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F4" w:rsidRPr="00D97A27" w:rsidRDefault="003B5364" w:rsidP="00C3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" w:tgtFrame="_blank" w:history="1">
              <w:r w:rsidR="00D97A27" w:rsidRPr="00D97A27">
                <w:rPr>
                  <w:rStyle w:val="a3"/>
                  <w:rFonts w:ascii="Times New Roman" w:hAnsi="Times New Roman"/>
                  <w:sz w:val="20"/>
                  <w:szCs w:val="20"/>
                </w:rPr>
                <w:t>http://sosh_21_ivdel.a2b2.ru</w:t>
              </w:r>
            </w:hyperlink>
          </w:p>
        </w:tc>
      </w:tr>
    </w:tbl>
    <w:p w:rsidR="00E01EF4" w:rsidRPr="00D97A27" w:rsidRDefault="00E01EF4" w:rsidP="009D4DC7">
      <w:pPr>
        <w:pStyle w:val="a5"/>
        <w:rPr>
          <w:rFonts w:ascii="Times New Roman" w:hAnsi="Times New Roman"/>
        </w:rPr>
      </w:pPr>
    </w:p>
    <w:p w:rsidR="009D4DC7" w:rsidRPr="00D97A27" w:rsidRDefault="009D4DC7" w:rsidP="00E01EF4">
      <w:pPr>
        <w:pStyle w:val="a5"/>
        <w:jc w:val="right"/>
        <w:rPr>
          <w:rFonts w:ascii="Times New Roman" w:hAnsi="Times New Roman"/>
        </w:rPr>
      </w:pPr>
    </w:p>
    <w:p w:rsidR="00D97A27" w:rsidRPr="00D97A27" w:rsidRDefault="00D97A27" w:rsidP="00E01EF4">
      <w:pPr>
        <w:pStyle w:val="a5"/>
        <w:jc w:val="right"/>
        <w:rPr>
          <w:rFonts w:ascii="Times New Roman" w:hAnsi="Times New Roman"/>
        </w:rPr>
      </w:pPr>
    </w:p>
    <w:p w:rsidR="00D97A27" w:rsidRPr="00D97A27" w:rsidRDefault="00D97A27" w:rsidP="00E01EF4">
      <w:pPr>
        <w:pStyle w:val="a5"/>
        <w:jc w:val="right"/>
        <w:rPr>
          <w:rFonts w:ascii="Times New Roman" w:hAnsi="Times New Roman"/>
        </w:rPr>
      </w:pPr>
    </w:p>
    <w:p w:rsidR="00D97A27" w:rsidRPr="00D97A27" w:rsidRDefault="00D97A27" w:rsidP="00E01EF4">
      <w:pPr>
        <w:pStyle w:val="a5"/>
        <w:jc w:val="right"/>
        <w:rPr>
          <w:rFonts w:ascii="Times New Roman" w:hAnsi="Times New Roman"/>
        </w:rPr>
      </w:pPr>
    </w:p>
    <w:p w:rsidR="00D97A27" w:rsidRPr="00D97A27" w:rsidRDefault="00D97A27" w:rsidP="00E01EF4">
      <w:pPr>
        <w:pStyle w:val="a5"/>
        <w:jc w:val="right"/>
        <w:rPr>
          <w:rFonts w:ascii="Times New Roman" w:hAnsi="Times New Roman"/>
        </w:rPr>
      </w:pPr>
    </w:p>
    <w:p w:rsidR="00D97A27" w:rsidRPr="00D97A27" w:rsidRDefault="00D97A27" w:rsidP="00E01EF4">
      <w:pPr>
        <w:pStyle w:val="a5"/>
        <w:jc w:val="right"/>
        <w:rPr>
          <w:rFonts w:ascii="Times New Roman" w:hAnsi="Times New Roman"/>
        </w:rPr>
      </w:pPr>
    </w:p>
    <w:p w:rsidR="00D97A27" w:rsidRPr="00D97A27" w:rsidRDefault="00D97A27" w:rsidP="00E01EF4">
      <w:pPr>
        <w:pStyle w:val="a5"/>
        <w:jc w:val="right"/>
        <w:rPr>
          <w:rFonts w:ascii="Times New Roman" w:hAnsi="Times New Roman"/>
        </w:rPr>
      </w:pPr>
    </w:p>
    <w:p w:rsidR="00D97A27" w:rsidRPr="00D97A27" w:rsidRDefault="00D97A27" w:rsidP="00E01EF4">
      <w:pPr>
        <w:pStyle w:val="a5"/>
        <w:jc w:val="right"/>
        <w:rPr>
          <w:rFonts w:ascii="Times New Roman" w:hAnsi="Times New Roman"/>
        </w:rPr>
      </w:pPr>
    </w:p>
    <w:p w:rsidR="00D97A27" w:rsidRPr="00D97A27" w:rsidRDefault="00D97A27" w:rsidP="00E01EF4">
      <w:pPr>
        <w:pStyle w:val="a5"/>
        <w:jc w:val="right"/>
        <w:rPr>
          <w:rFonts w:ascii="Times New Roman" w:hAnsi="Times New Roman"/>
        </w:rPr>
      </w:pPr>
    </w:p>
    <w:p w:rsidR="00D97A27" w:rsidRPr="00D97A27" w:rsidRDefault="00D97A27" w:rsidP="00E01EF4">
      <w:pPr>
        <w:pStyle w:val="a5"/>
        <w:jc w:val="right"/>
        <w:rPr>
          <w:rFonts w:ascii="Times New Roman" w:hAnsi="Times New Roman"/>
        </w:rPr>
      </w:pPr>
    </w:p>
    <w:p w:rsidR="009D4DC7" w:rsidRPr="00D97A27" w:rsidRDefault="009D4DC7" w:rsidP="00E01EF4">
      <w:pPr>
        <w:pStyle w:val="a5"/>
        <w:jc w:val="right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  <w:r w:rsidRPr="000D1BA1">
        <w:rPr>
          <w:rFonts w:ascii="Times New Roman" w:hAnsi="Times New Roman"/>
        </w:rPr>
        <w:lastRenderedPageBreak/>
        <w:t>Приложение № 3</w:t>
      </w:r>
    </w:p>
    <w:p w:rsidR="00E01EF4" w:rsidRPr="000D1BA1" w:rsidRDefault="00E01EF4" w:rsidP="00E01EF4">
      <w:pPr>
        <w:spacing w:after="0" w:line="240" w:lineRule="auto"/>
        <w:jc w:val="right"/>
        <w:rPr>
          <w:rFonts w:ascii="Times New Roman" w:hAnsi="Times New Roman"/>
        </w:rPr>
      </w:pPr>
      <w:r w:rsidRPr="000D1BA1">
        <w:rPr>
          <w:rFonts w:ascii="Times New Roman" w:hAnsi="Times New Roman"/>
          <w:bCs/>
        </w:rPr>
        <w:t xml:space="preserve">к </w:t>
      </w:r>
      <w:hyperlink r:id="rId16" w:anchor="sub_1000#sub_1000" w:history="1">
        <w:r w:rsidRPr="000D1BA1">
          <w:rPr>
            <w:rStyle w:val="a3"/>
            <w:rFonts w:ascii="Times New Roman" w:hAnsi="Times New Roman"/>
            <w:bCs/>
          </w:rPr>
          <w:t>административному регламенту</w:t>
        </w:r>
      </w:hyperlink>
    </w:p>
    <w:p w:rsidR="00E01EF4" w:rsidRPr="000D1BA1" w:rsidRDefault="00E01EF4" w:rsidP="00E01EF4">
      <w:pPr>
        <w:spacing w:after="0" w:line="240" w:lineRule="auto"/>
        <w:jc w:val="right"/>
        <w:rPr>
          <w:rFonts w:ascii="Times New Roman" w:hAnsi="Times New Roman"/>
        </w:rPr>
      </w:pPr>
      <w:r w:rsidRPr="000D1BA1">
        <w:rPr>
          <w:rFonts w:ascii="Times New Roman" w:hAnsi="Times New Roman"/>
          <w:bCs/>
        </w:rPr>
        <w:t>предоставления муниципальной услуги</w:t>
      </w:r>
    </w:p>
    <w:p w:rsidR="00E01EF4" w:rsidRPr="000D1BA1" w:rsidRDefault="00E01EF4" w:rsidP="00E01EF4">
      <w:pPr>
        <w:spacing w:after="0" w:line="240" w:lineRule="auto"/>
        <w:ind w:left="6096" w:firstLine="11"/>
        <w:jc w:val="right"/>
        <w:rPr>
          <w:rFonts w:ascii="Times New Roman" w:hAnsi="Times New Roman"/>
        </w:rPr>
      </w:pPr>
      <w:r w:rsidRPr="000D1BA1">
        <w:rPr>
          <w:rFonts w:ascii="Times New Roman" w:hAnsi="Times New Roman"/>
        </w:rPr>
        <w:t>по предоставлению информации о текущей успеваемости учащегося, ведению электронного дневника и электронного журнала успеваемости</w:t>
      </w:r>
    </w:p>
    <w:p w:rsidR="00E01EF4" w:rsidRPr="000D1BA1" w:rsidRDefault="00E01EF4" w:rsidP="00E01EF4">
      <w:pPr>
        <w:pStyle w:val="a5"/>
        <w:jc w:val="center"/>
        <w:rPr>
          <w:rFonts w:ascii="Times New Roman" w:hAnsi="Times New Roman"/>
        </w:rPr>
      </w:pPr>
      <w:r w:rsidRPr="000D1BA1">
        <w:rPr>
          <w:rFonts w:ascii="Times New Roman" w:hAnsi="Times New Roman"/>
        </w:rPr>
        <w:t>Блок-схема</w:t>
      </w:r>
    </w:p>
    <w:p w:rsidR="00E01EF4" w:rsidRPr="000D1BA1" w:rsidRDefault="00E01EF4" w:rsidP="00E01EF4">
      <w:pPr>
        <w:pStyle w:val="a5"/>
        <w:jc w:val="center"/>
        <w:rPr>
          <w:rFonts w:ascii="Times New Roman" w:hAnsi="Times New Roman"/>
        </w:rPr>
      </w:pPr>
      <w:r w:rsidRPr="000D1BA1">
        <w:rPr>
          <w:rFonts w:ascii="Times New Roman" w:hAnsi="Times New Roman"/>
        </w:rPr>
        <w:t>предоставления муниципальной услуги</w:t>
      </w:r>
    </w:p>
    <w:p w:rsidR="00E01EF4" w:rsidRPr="000D1BA1" w:rsidRDefault="00E01EF4" w:rsidP="00E01EF4">
      <w:pPr>
        <w:pStyle w:val="a5"/>
        <w:jc w:val="center"/>
        <w:rPr>
          <w:rFonts w:ascii="Times New Roman" w:hAnsi="Times New Roman"/>
        </w:rPr>
      </w:pPr>
      <w:r w:rsidRPr="000D1BA1">
        <w:rPr>
          <w:rFonts w:ascii="Times New Roman" w:hAnsi="Times New Roman"/>
        </w:rPr>
        <w:t>по предоставлению информации о текущей успеваемости учащегося,</w:t>
      </w:r>
    </w:p>
    <w:p w:rsidR="00E01EF4" w:rsidRPr="000D1BA1" w:rsidRDefault="00E01EF4" w:rsidP="00E01EF4">
      <w:pPr>
        <w:pStyle w:val="a5"/>
        <w:jc w:val="center"/>
        <w:rPr>
          <w:rFonts w:ascii="Times New Roman" w:hAnsi="Times New Roman"/>
        </w:rPr>
      </w:pPr>
      <w:r w:rsidRPr="000D1BA1">
        <w:rPr>
          <w:rFonts w:ascii="Times New Roman" w:hAnsi="Times New Roman"/>
        </w:rPr>
        <w:t>ведению электронного дневника и электронного журнала успеваемости</w:t>
      </w:r>
    </w:p>
    <w:p w:rsidR="00E01EF4" w:rsidRPr="000D1BA1" w:rsidRDefault="00E01EF4" w:rsidP="00E01EF4">
      <w:pPr>
        <w:pStyle w:val="a5"/>
        <w:jc w:val="center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center"/>
        <w:rPr>
          <w:rFonts w:ascii="Times New Roman" w:hAnsi="Times New Roman"/>
        </w:rPr>
      </w:pPr>
    </w:p>
    <w:tbl>
      <w:tblPr>
        <w:tblStyle w:val="a6"/>
        <w:tblW w:w="0" w:type="auto"/>
        <w:tblInd w:w="1368" w:type="dxa"/>
        <w:tblLook w:val="01E0"/>
      </w:tblPr>
      <w:tblGrid>
        <w:gridCol w:w="6300"/>
      </w:tblGrid>
      <w:tr w:rsidR="00E01EF4" w:rsidRPr="000D1BA1" w:rsidTr="00C30824">
        <w:tc>
          <w:tcPr>
            <w:tcW w:w="6300" w:type="dxa"/>
          </w:tcPr>
          <w:p w:rsidR="00E01EF4" w:rsidRPr="001A0B22" w:rsidRDefault="00E01EF4" w:rsidP="00C308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B22">
              <w:rPr>
                <w:rFonts w:ascii="Times New Roman" w:hAnsi="Times New Roman"/>
                <w:sz w:val="24"/>
                <w:szCs w:val="24"/>
              </w:rPr>
              <w:t>Прием заявления от родителей (законных представителей) на предоставление муниципальной услуги по предоставлению информации о текущей успеваемости учащегося, ведению электронного дневника и электронного журнала</w:t>
            </w:r>
          </w:p>
        </w:tc>
      </w:tr>
    </w:tbl>
    <w:p w:rsidR="00E01EF4" w:rsidRPr="000D1BA1" w:rsidRDefault="003B5364" w:rsidP="00E01EF4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left:0;text-align:left;z-index:251660288;mso-position-horizontal-relative:text;mso-position-vertical-relative:text" from="3in,-.2pt" to="3in,35.95pt">
            <v:stroke endarrow="block"/>
          </v:line>
        </w:pict>
      </w: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</w:p>
    <w:tbl>
      <w:tblPr>
        <w:tblStyle w:val="a6"/>
        <w:tblW w:w="0" w:type="auto"/>
        <w:tblInd w:w="1368" w:type="dxa"/>
        <w:tblLook w:val="01E0"/>
      </w:tblPr>
      <w:tblGrid>
        <w:gridCol w:w="6300"/>
      </w:tblGrid>
      <w:tr w:rsidR="00E01EF4" w:rsidRPr="000D1BA1" w:rsidTr="00C30824">
        <w:tc>
          <w:tcPr>
            <w:tcW w:w="6300" w:type="dxa"/>
          </w:tcPr>
          <w:p w:rsidR="00E01EF4" w:rsidRPr="001A0B22" w:rsidRDefault="00E01EF4" w:rsidP="00C308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B22">
              <w:rPr>
                <w:rFonts w:ascii="Times New Roman" w:hAnsi="Times New Roman"/>
                <w:sz w:val="24"/>
                <w:szCs w:val="24"/>
              </w:rPr>
              <w:t>Регистрация заявлений на предоставление муниципальной услуги по предоставлению информации о текущей успеваемости учащегося, ведению электронного дневника и электронного журнала</w:t>
            </w:r>
          </w:p>
        </w:tc>
      </w:tr>
    </w:tbl>
    <w:p w:rsidR="001A0B22" w:rsidRDefault="003B5364" w:rsidP="00E01EF4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27" style="position:absolute;left:0;text-align:left;z-index:251661312;mso-position-horizontal-relative:text;mso-position-vertical-relative:text" from="3in,1.6pt" to="3in,36.35pt">
            <v:stroke endarrow="block"/>
          </v:line>
        </w:pict>
      </w:r>
    </w:p>
    <w:p w:rsidR="00E01EF4" w:rsidRPr="000D1BA1" w:rsidRDefault="00E01EF4" w:rsidP="00E01EF4">
      <w:pPr>
        <w:pStyle w:val="a5"/>
        <w:jc w:val="center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</w:p>
    <w:tbl>
      <w:tblPr>
        <w:tblStyle w:val="a6"/>
        <w:tblW w:w="0" w:type="auto"/>
        <w:tblInd w:w="1368" w:type="dxa"/>
        <w:tblLook w:val="01E0"/>
      </w:tblPr>
      <w:tblGrid>
        <w:gridCol w:w="6300"/>
      </w:tblGrid>
      <w:tr w:rsidR="00E01EF4" w:rsidRPr="000D1BA1" w:rsidTr="00C30824">
        <w:tc>
          <w:tcPr>
            <w:tcW w:w="6300" w:type="dxa"/>
          </w:tcPr>
          <w:p w:rsidR="00E01EF4" w:rsidRPr="001A0B22" w:rsidRDefault="00E01EF4" w:rsidP="00C308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B22">
              <w:rPr>
                <w:rFonts w:ascii="Times New Roman" w:hAnsi="Times New Roman"/>
                <w:sz w:val="24"/>
                <w:szCs w:val="24"/>
              </w:rPr>
              <w:t>Информирование родителей (законных представителей) о текущей успеваемости учащегося, ведению электронного журнала и электронного дневника</w:t>
            </w:r>
          </w:p>
        </w:tc>
      </w:tr>
    </w:tbl>
    <w:p w:rsidR="00E01EF4" w:rsidRPr="000D1BA1" w:rsidRDefault="00E01EF4" w:rsidP="00E01EF4">
      <w:pPr>
        <w:pStyle w:val="a5"/>
        <w:jc w:val="center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</w:p>
    <w:p w:rsidR="00E01EF4" w:rsidRDefault="00E01EF4" w:rsidP="00E01EF4">
      <w:pPr>
        <w:pStyle w:val="a5"/>
        <w:jc w:val="right"/>
        <w:rPr>
          <w:rFonts w:ascii="Times New Roman" w:hAnsi="Times New Roman"/>
        </w:rPr>
      </w:pPr>
    </w:p>
    <w:p w:rsidR="001A0B22" w:rsidRDefault="001A0B22" w:rsidP="00E01EF4">
      <w:pPr>
        <w:pStyle w:val="a5"/>
        <w:jc w:val="right"/>
        <w:rPr>
          <w:rFonts w:ascii="Times New Roman" w:hAnsi="Times New Roman"/>
        </w:rPr>
      </w:pPr>
    </w:p>
    <w:p w:rsidR="001A0B22" w:rsidRDefault="001A0B22" w:rsidP="00E01EF4">
      <w:pPr>
        <w:pStyle w:val="a5"/>
        <w:jc w:val="right"/>
        <w:rPr>
          <w:rFonts w:ascii="Times New Roman" w:hAnsi="Times New Roman"/>
        </w:rPr>
      </w:pPr>
    </w:p>
    <w:p w:rsidR="001A0B22" w:rsidRDefault="001A0B22" w:rsidP="00E01EF4">
      <w:pPr>
        <w:pStyle w:val="a5"/>
        <w:jc w:val="right"/>
        <w:rPr>
          <w:rFonts w:ascii="Times New Roman" w:hAnsi="Times New Roman"/>
        </w:rPr>
      </w:pPr>
    </w:p>
    <w:p w:rsidR="001A0B22" w:rsidRDefault="001A0B22" w:rsidP="00E01EF4">
      <w:pPr>
        <w:pStyle w:val="a5"/>
        <w:jc w:val="right"/>
        <w:rPr>
          <w:rFonts w:ascii="Times New Roman" w:hAnsi="Times New Roman"/>
        </w:rPr>
      </w:pPr>
    </w:p>
    <w:p w:rsidR="001A0B22" w:rsidRDefault="001A0B22" w:rsidP="00E01EF4">
      <w:pPr>
        <w:pStyle w:val="a5"/>
        <w:jc w:val="right"/>
        <w:rPr>
          <w:rFonts w:ascii="Times New Roman" w:hAnsi="Times New Roman"/>
        </w:rPr>
      </w:pPr>
    </w:p>
    <w:p w:rsidR="001A0B22" w:rsidRDefault="001A0B22" w:rsidP="00E01EF4">
      <w:pPr>
        <w:pStyle w:val="a5"/>
        <w:jc w:val="right"/>
        <w:rPr>
          <w:rFonts w:ascii="Times New Roman" w:hAnsi="Times New Roman"/>
        </w:rPr>
      </w:pPr>
    </w:p>
    <w:p w:rsidR="001A0B22" w:rsidRDefault="001A0B22" w:rsidP="00E01EF4">
      <w:pPr>
        <w:pStyle w:val="a5"/>
        <w:jc w:val="right"/>
        <w:rPr>
          <w:rFonts w:ascii="Times New Roman" w:hAnsi="Times New Roman"/>
        </w:rPr>
      </w:pPr>
    </w:p>
    <w:p w:rsidR="001A0B22" w:rsidRDefault="001A0B22" w:rsidP="00E01EF4">
      <w:pPr>
        <w:pStyle w:val="a5"/>
        <w:jc w:val="right"/>
        <w:rPr>
          <w:rFonts w:ascii="Times New Roman" w:hAnsi="Times New Roman"/>
        </w:rPr>
      </w:pPr>
    </w:p>
    <w:p w:rsidR="001A0B22" w:rsidRPr="000D1BA1" w:rsidRDefault="001A0B22" w:rsidP="00E01EF4">
      <w:pPr>
        <w:pStyle w:val="a5"/>
        <w:jc w:val="right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</w:p>
    <w:p w:rsidR="00E01EF4" w:rsidRPr="000D1BA1" w:rsidRDefault="00E01EF4" w:rsidP="00E01EF4">
      <w:pPr>
        <w:pStyle w:val="a5"/>
        <w:jc w:val="right"/>
        <w:rPr>
          <w:rFonts w:ascii="Times New Roman" w:hAnsi="Times New Roman"/>
        </w:rPr>
      </w:pPr>
      <w:r w:rsidRPr="000D1BA1">
        <w:rPr>
          <w:rFonts w:ascii="Times New Roman" w:hAnsi="Times New Roman"/>
        </w:rPr>
        <w:lastRenderedPageBreak/>
        <w:t>Приложение № 4</w:t>
      </w:r>
    </w:p>
    <w:p w:rsidR="00E01EF4" w:rsidRPr="000D1BA1" w:rsidRDefault="00E01EF4" w:rsidP="00E01EF4">
      <w:pPr>
        <w:spacing w:after="0" w:line="240" w:lineRule="auto"/>
        <w:jc w:val="right"/>
        <w:rPr>
          <w:rFonts w:ascii="Times New Roman" w:hAnsi="Times New Roman"/>
        </w:rPr>
      </w:pPr>
      <w:r w:rsidRPr="000D1BA1">
        <w:rPr>
          <w:rFonts w:ascii="Times New Roman" w:hAnsi="Times New Roman"/>
          <w:bCs/>
        </w:rPr>
        <w:t xml:space="preserve">к </w:t>
      </w:r>
      <w:hyperlink r:id="rId17" w:anchor="sub_1000#sub_1000" w:history="1">
        <w:r w:rsidRPr="000D1BA1">
          <w:rPr>
            <w:rStyle w:val="a3"/>
            <w:rFonts w:ascii="Times New Roman" w:hAnsi="Times New Roman"/>
            <w:bCs/>
          </w:rPr>
          <w:t>административному регламенту</w:t>
        </w:r>
      </w:hyperlink>
    </w:p>
    <w:p w:rsidR="00E01EF4" w:rsidRPr="000D1BA1" w:rsidRDefault="00E01EF4" w:rsidP="00E01EF4">
      <w:pPr>
        <w:spacing w:after="0" w:line="240" w:lineRule="auto"/>
        <w:jc w:val="right"/>
        <w:rPr>
          <w:rFonts w:ascii="Times New Roman" w:hAnsi="Times New Roman"/>
        </w:rPr>
      </w:pPr>
      <w:r w:rsidRPr="000D1BA1">
        <w:rPr>
          <w:rFonts w:ascii="Times New Roman" w:hAnsi="Times New Roman"/>
          <w:bCs/>
        </w:rPr>
        <w:t>предоставления муниципальной услуги</w:t>
      </w:r>
    </w:p>
    <w:p w:rsidR="00E01EF4" w:rsidRPr="000D1BA1" w:rsidRDefault="00E01EF4" w:rsidP="00E01EF4">
      <w:pPr>
        <w:spacing w:after="0" w:line="240" w:lineRule="auto"/>
        <w:ind w:left="6096" w:firstLine="11"/>
        <w:jc w:val="right"/>
        <w:rPr>
          <w:rFonts w:ascii="Times New Roman" w:hAnsi="Times New Roman"/>
        </w:rPr>
      </w:pPr>
      <w:r w:rsidRPr="000D1BA1">
        <w:rPr>
          <w:rFonts w:ascii="Times New Roman" w:hAnsi="Times New Roman"/>
        </w:rPr>
        <w:t>по предоставлению информации о текущей успеваемости учащегося, ведению электронного дневника и электронного журнала успеваемости</w:t>
      </w:r>
    </w:p>
    <w:p w:rsidR="00E01EF4" w:rsidRPr="000D1BA1" w:rsidRDefault="00E01EF4" w:rsidP="00E01EF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E01EF4" w:rsidRPr="000D1BA1" w:rsidRDefault="00E01EF4" w:rsidP="00E01E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BA1">
        <w:rPr>
          <w:rFonts w:ascii="Times New Roman" w:hAnsi="Times New Roman"/>
          <w:sz w:val="24"/>
          <w:szCs w:val="24"/>
        </w:rPr>
        <w:t>Заявление</w:t>
      </w:r>
    </w:p>
    <w:p w:rsidR="00E01EF4" w:rsidRPr="000D1BA1" w:rsidRDefault="00E01EF4" w:rsidP="00E01E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BA1">
        <w:rPr>
          <w:rFonts w:ascii="Times New Roman" w:hAnsi="Times New Roman"/>
          <w:sz w:val="24"/>
          <w:szCs w:val="24"/>
        </w:rPr>
        <w:t>родителей (законных представителей) на предоставление информации о текущей успеваемости их ребенка в форме электронного дневника</w:t>
      </w:r>
    </w:p>
    <w:p w:rsidR="00E01EF4" w:rsidRPr="000D1BA1" w:rsidRDefault="00E01EF4" w:rsidP="00E01EF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  <w:sz w:val="16"/>
          <w:szCs w:val="16"/>
        </w:rPr>
      </w:pPr>
      <w:r w:rsidRPr="000D1BA1">
        <w:rPr>
          <w:rFonts w:ascii="Times New Roman" w:hAnsi="Times New Roman" w:cs="Times New Roman"/>
          <w:sz w:val="24"/>
          <w:szCs w:val="24"/>
        </w:rPr>
        <w:t xml:space="preserve">Директору_____________________________________________________ </w:t>
      </w:r>
      <w:r w:rsidRPr="000D1BA1">
        <w:rPr>
          <w:rFonts w:ascii="Times New Roman" w:hAnsi="Times New Roman" w:cs="Times New Roman"/>
        </w:rPr>
        <w:t xml:space="preserve"> ______________________________________</w:t>
      </w:r>
    </w:p>
    <w:p w:rsidR="00E01EF4" w:rsidRPr="000D1BA1" w:rsidRDefault="00E01EF4" w:rsidP="00E01EF4">
      <w:pPr>
        <w:pStyle w:val="a4"/>
        <w:ind w:left="5529"/>
        <w:jc w:val="center"/>
        <w:rPr>
          <w:rFonts w:ascii="Times New Roman" w:hAnsi="Times New Roman" w:cs="Times New Roman"/>
          <w:sz w:val="16"/>
          <w:szCs w:val="16"/>
        </w:rPr>
      </w:pPr>
      <w:r w:rsidRPr="000D1BA1">
        <w:rPr>
          <w:rFonts w:ascii="Times New Roman" w:hAnsi="Times New Roman" w:cs="Times New Roman"/>
          <w:sz w:val="16"/>
          <w:szCs w:val="16"/>
        </w:rPr>
        <w:t>(наименование учреждения)</w:t>
      </w:r>
    </w:p>
    <w:p w:rsidR="00E01EF4" w:rsidRPr="000D1BA1" w:rsidRDefault="00E01EF4" w:rsidP="00E01EF4">
      <w:pPr>
        <w:pStyle w:val="a4"/>
        <w:ind w:left="5529"/>
        <w:jc w:val="center"/>
        <w:rPr>
          <w:rFonts w:ascii="Times New Roman" w:hAnsi="Times New Roman" w:cs="Times New Roman"/>
          <w:sz w:val="16"/>
          <w:szCs w:val="16"/>
        </w:rPr>
      </w:pPr>
      <w:r w:rsidRPr="000D1BA1">
        <w:rPr>
          <w:rFonts w:ascii="Times New Roman" w:hAnsi="Times New Roman" w:cs="Times New Roman"/>
        </w:rPr>
        <w:t>______________________________________</w:t>
      </w:r>
    </w:p>
    <w:p w:rsidR="00E01EF4" w:rsidRPr="000D1BA1" w:rsidRDefault="00E01EF4" w:rsidP="00E01EF4">
      <w:pPr>
        <w:pStyle w:val="a4"/>
        <w:ind w:left="5529"/>
        <w:jc w:val="center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</w:rPr>
        <w:t>______________________________________</w:t>
      </w:r>
    </w:p>
    <w:p w:rsidR="00E01EF4" w:rsidRPr="000D1BA1" w:rsidRDefault="00E01EF4" w:rsidP="00E01EF4">
      <w:pPr>
        <w:pStyle w:val="a4"/>
        <w:ind w:left="5529"/>
        <w:jc w:val="center"/>
        <w:rPr>
          <w:rFonts w:ascii="Times New Roman" w:hAnsi="Times New Roman" w:cs="Times New Roman"/>
          <w:sz w:val="16"/>
          <w:szCs w:val="16"/>
        </w:rPr>
      </w:pPr>
      <w:r w:rsidRPr="000D1BA1">
        <w:rPr>
          <w:rFonts w:ascii="Times New Roman" w:hAnsi="Times New Roman" w:cs="Times New Roman"/>
          <w:sz w:val="16"/>
          <w:szCs w:val="16"/>
        </w:rPr>
        <w:t>(Ф.И.О. директора)</w:t>
      </w:r>
    </w:p>
    <w:p w:rsidR="00E01EF4" w:rsidRPr="000D1BA1" w:rsidRDefault="00E01EF4" w:rsidP="00E01EF4">
      <w:pPr>
        <w:spacing w:after="0" w:line="240" w:lineRule="auto"/>
        <w:ind w:firstLine="360"/>
        <w:rPr>
          <w:rFonts w:ascii="Times New Roman" w:hAnsi="Times New Roman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  <w:sz w:val="16"/>
          <w:szCs w:val="16"/>
        </w:rPr>
      </w:pPr>
      <w:r w:rsidRPr="000D1BA1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  <w:sz w:val="16"/>
          <w:szCs w:val="16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  <w:sz w:val="24"/>
          <w:szCs w:val="24"/>
        </w:rPr>
        <w:t>Фамилия</w:t>
      </w:r>
      <w:r w:rsidRPr="000D1BA1">
        <w:rPr>
          <w:rFonts w:ascii="Times New Roman" w:hAnsi="Times New Roman" w:cs="Times New Roman"/>
        </w:rPr>
        <w:t xml:space="preserve"> ____________________________</w:t>
      </w: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  <w:sz w:val="16"/>
          <w:szCs w:val="16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  <w:sz w:val="24"/>
          <w:szCs w:val="24"/>
        </w:rPr>
        <w:t>Имя ___________________________</w:t>
      </w: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  <w:sz w:val="16"/>
          <w:szCs w:val="16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  <w:sz w:val="24"/>
          <w:szCs w:val="24"/>
        </w:rPr>
        <w:t>Отчество</w:t>
      </w:r>
      <w:r w:rsidRPr="000D1BA1">
        <w:rPr>
          <w:rFonts w:ascii="Times New Roman" w:hAnsi="Times New Roman" w:cs="Times New Roman"/>
        </w:rPr>
        <w:t xml:space="preserve"> ____________________________</w:t>
      </w: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  <w:sz w:val="16"/>
          <w:szCs w:val="16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  <w:sz w:val="24"/>
          <w:szCs w:val="24"/>
        </w:rPr>
      </w:pPr>
      <w:r w:rsidRPr="000D1BA1">
        <w:rPr>
          <w:rFonts w:ascii="Times New Roman" w:hAnsi="Times New Roman" w:cs="Times New Roman"/>
          <w:sz w:val="24"/>
          <w:szCs w:val="24"/>
        </w:rPr>
        <w:t>Место регистрации:____________________</w:t>
      </w: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  <w:sz w:val="16"/>
          <w:szCs w:val="16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  <w:sz w:val="16"/>
          <w:szCs w:val="16"/>
        </w:rPr>
      </w:pPr>
      <w:r w:rsidRPr="000D1BA1">
        <w:rPr>
          <w:rFonts w:ascii="Times New Roman" w:hAnsi="Times New Roman"/>
          <w:sz w:val="16"/>
          <w:szCs w:val="16"/>
        </w:rPr>
        <w:t>(адрес)</w:t>
      </w: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  <w:sz w:val="24"/>
          <w:szCs w:val="24"/>
        </w:rPr>
        <w:t>Телефон________________________</w:t>
      </w: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  <w:sz w:val="16"/>
          <w:szCs w:val="16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spellStart"/>
      <w:r w:rsidRPr="000D1BA1">
        <w:rPr>
          <w:rFonts w:ascii="Times New Roman" w:hAnsi="Times New Roman" w:cs="Times New Roman"/>
          <w:sz w:val="24"/>
          <w:szCs w:val="24"/>
        </w:rPr>
        <w:t>серия________№</w:t>
      </w:r>
      <w:proofErr w:type="spellEnd"/>
      <w:r w:rsidRPr="000D1BA1">
        <w:rPr>
          <w:rFonts w:ascii="Times New Roman" w:hAnsi="Times New Roman" w:cs="Times New Roman"/>
        </w:rPr>
        <w:t xml:space="preserve"> __________</w:t>
      </w: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  <w:sz w:val="16"/>
          <w:szCs w:val="16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  <w:sz w:val="24"/>
          <w:szCs w:val="24"/>
        </w:rPr>
        <w:t>Выдан</w:t>
      </w:r>
      <w:r w:rsidRPr="000D1BA1">
        <w:rPr>
          <w:rFonts w:ascii="Times New Roman" w:hAnsi="Times New Roman" w:cs="Times New Roman"/>
        </w:rPr>
        <w:t xml:space="preserve"> ______________________________</w:t>
      </w: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</w:rPr>
      </w:pP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  <w:color w:val="FF0000"/>
        </w:rPr>
      </w:pPr>
    </w:p>
    <w:p w:rsidR="00E01EF4" w:rsidRPr="000D1BA1" w:rsidRDefault="00E01EF4" w:rsidP="00E01E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D1BA1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E01EF4" w:rsidRPr="000D1BA1" w:rsidRDefault="00E01EF4" w:rsidP="00E01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1EF4" w:rsidRPr="000D1BA1" w:rsidRDefault="00E01EF4" w:rsidP="00E01EF4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D1BA1">
        <w:rPr>
          <w:rFonts w:ascii="Times New Roman" w:hAnsi="Times New Roman" w:cs="Times New Roman"/>
          <w:sz w:val="28"/>
          <w:szCs w:val="28"/>
        </w:rPr>
        <w:t>Прошу предоставлять информацию о текущей успеваемости моего ребенка (сына,</w:t>
      </w:r>
      <w:r w:rsidR="008F38D8">
        <w:rPr>
          <w:rFonts w:ascii="Times New Roman" w:hAnsi="Times New Roman" w:cs="Times New Roman"/>
          <w:sz w:val="28"/>
          <w:szCs w:val="28"/>
        </w:rPr>
        <w:t xml:space="preserve"> </w:t>
      </w:r>
      <w:r w:rsidRPr="000D1BA1">
        <w:rPr>
          <w:rFonts w:ascii="Times New Roman" w:hAnsi="Times New Roman" w:cs="Times New Roman"/>
          <w:sz w:val="28"/>
          <w:szCs w:val="28"/>
        </w:rPr>
        <w:t>дочери)</w:t>
      </w:r>
    </w:p>
    <w:p w:rsidR="00E01EF4" w:rsidRPr="000D1BA1" w:rsidRDefault="00E01EF4" w:rsidP="00E01EF4">
      <w:pPr>
        <w:pStyle w:val="a4"/>
        <w:ind w:firstLine="709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</w:rPr>
        <w:t>_____________________________________________________________________________________,</w:t>
      </w:r>
    </w:p>
    <w:p w:rsidR="00E01EF4" w:rsidRPr="000D1BA1" w:rsidRDefault="00E01EF4" w:rsidP="00E01EF4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0D1BA1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E01EF4" w:rsidRPr="000D1BA1" w:rsidRDefault="00E01EF4" w:rsidP="00B608F8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BA1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0D1BA1">
        <w:rPr>
          <w:rFonts w:ascii="Times New Roman" w:hAnsi="Times New Roman" w:cs="Times New Roman"/>
        </w:rPr>
        <w:t xml:space="preserve">___________________ </w:t>
      </w:r>
      <w:r w:rsidRPr="000D1BA1">
        <w:rPr>
          <w:rFonts w:ascii="Times New Roman" w:hAnsi="Times New Roman" w:cs="Times New Roman"/>
          <w:sz w:val="28"/>
          <w:szCs w:val="28"/>
        </w:rPr>
        <w:t>класса, в электронном дневнике по следующему адресу электронной почты</w:t>
      </w:r>
      <w:r w:rsidRPr="000D1BA1">
        <w:rPr>
          <w:rFonts w:ascii="Times New Roman" w:hAnsi="Times New Roman" w:cs="Times New Roman"/>
          <w:sz w:val="16"/>
          <w:szCs w:val="16"/>
        </w:rPr>
        <w:t xml:space="preserve"> _____________________________________</w:t>
      </w:r>
      <w:r w:rsidR="00B608F8">
        <w:rPr>
          <w:rFonts w:ascii="Times New Roman" w:hAnsi="Times New Roman" w:cs="Times New Roman"/>
          <w:sz w:val="16"/>
          <w:szCs w:val="16"/>
        </w:rPr>
        <w:t>_____</w:t>
      </w:r>
      <w:r w:rsidRPr="000D1BA1">
        <w:rPr>
          <w:rFonts w:ascii="Times New Roman" w:hAnsi="Times New Roman" w:cs="Times New Roman"/>
          <w:sz w:val="16"/>
          <w:szCs w:val="16"/>
        </w:rPr>
        <w:t>_____</w:t>
      </w:r>
    </w:p>
    <w:p w:rsidR="00E01EF4" w:rsidRPr="000D1BA1" w:rsidRDefault="00E01EF4" w:rsidP="00E01EF4">
      <w:pPr>
        <w:pStyle w:val="a4"/>
        <w:ind w:firstLine="4680"/>
        <w:jc w:val="center"/>
        <w:rPr>
          <w:rFonts w:ascii="Times New Roman" w:hAnsi="Times New Roman" w:cs="Times New Roman"/>
          <w:sz w:val="16"/>
          <w:szCs w:val="16"/>
        </w:rPr>
      </w:pPr>
      <w:r w:rsidRPr="000D1BA1">
        <w:rPr>
          <w:rFonts w:ascii="Times New Roman" w:hAnsi="Times New Roman" w:cs="Times New Roman"/>
          <w:sz w:val="16"/>
          <w:szCs w:val="16"/>
        </w:rPr>
        <w:t>(адрес электронной почты)</w:t>
      </w:r>
    </w:p>
    <w:p w:rsidR="00E01EF4" w:rsidRPr="000D1BA1" w:rsidRDefault="00E01EF4" w:rsidP="00E01EF4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01EF4" w:rsidRPr="000D1BA1" w:rsidRDefault="00E01EF4" w:rsidP="00E01EF4">
      <w:pPr>
        <w:spacing w:after="0" w:line="240" w:lineRule="auto"/>
        <w:rPr>
          <w:rFonts w:ascii="Times New Roman" w:hAnsi="Times New Roman"/>
        </w:rPr>
      </w:pPr>
    </w:p>
    <w:p w:rsidR="00E01EF4" w:rsidRPr="000D1BA1" w:rsidRDefault="00E01EF4" w:rsidP="00E01EF4">
      <w:pPr>
        <w:spacing w:after="0" w:line="240" w:lineRule="auto"/>
        <w:rPr>
          <w:rFonts w:ascii="Times New Roman" w:hAnsi="Times New Roman"/>
        </w:rPr>
      </w:pPr>
    </w:p>
    <w:p w:rsidR="00E01EF4" w:rsidRPr="000D1BA1" w:rsidRDefault="00E01EF4" w:rsidP="00E01EF4">
      <w:pPr>
        <w:spacing w:after="0" w:line="240" w:lineRule="auto"/>
        <w:rPr>
          <w:rFonts w:ascii="Times New Roman" w:hAnsi="Times New Roman"/>
        </w:rPr>
      </w:pPr>
    </w:p>
    <w:p w:rsidR="00E01EF4" w:rsidRPr="000D1BA1" w:rsidRDefault="00E01EF4" w:rsidP="00E01EF4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01EF4" w:rsidRPr="000D1BA1" w:rsidRDefault="00E01EF4" w:rsidP="00E01EF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BA1">
        <w:rPr>
          <w:rFonts w:ascii="Times New Roman" w:hAnsi="Times New Roman" w:cs="Times New Roman"/>
        </w:rPr>
        <w:t xml:space="preserve"> "____" _________________ </w:t>
      </w:r>
      <w:r w:rsidRPr="000D1BA1">
        <w:rPr>
          <w:rFonts w:ascii="Times New Roman" w:hAnsi="Times New Roman" w:cs="Times New Roman"/>
          <w:sz w:val="28"/>
          <w:szCs w:val="28"/>
        </w:rPr>
        <w:t>20</w:t>
      </w:r>
      <w:r w:rsidRPr="000D1BA1">
        <w:rPr>
          <w:rFonts w:ascii="Times New Roman" w:hAnsi="Times New Roman" w:cs="Times New Roman"/>
        </w:rPr>
        <w:t xml:space="preserve">__ </w:t>
      </w:r>
      <w:r w:rsidRPr="000D1BA1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</w:t>
      </w:r>
      <w:r w:rsidRPr="000D1BA1">
        <w:rPr>
          <w:rFonts w:ascii="Times New Roman" w:hAnsi="Times New Roman" w:cs="Times New Roman"/>
        </w:rPr>
        <w:t>__________________</w:t>
      </w:r>
    </w:p>
    <w:p w:rsidR="00E01EF4" w:rsidRPr="000D1BA1" w:rsidRDefault="00E01EF4" w:rsidP="00E01EF4">
      <w:pPr>
        <w:pStyle w:val="a4"/>
        <w:ind w:firstLine="6660"/>
        <w:jc w:val="center"/>
        <w:rPr>
          <w:rFonts w:ascii="Times New Roman" w:hAnsi="Times New Roman" w:cs="Times New Roman"/>
          <w:sz w:val="16"/>
          <w:szCs w:val="16"/>
        </w:rPr>
      </w:pPr>
      <w:r w:rsidRPr="000D1BA1">
        <w:rPr>
          <w:rFonts w:ascii="Times New Roman" w:hAnsi="Times New Roman" w:cs="Times New Roman"/>
        </w:rPr>
        <w:t>подпись</w:t>
      </w:r>
    </w:p>
    <w:p w:rsidR="00E01EF4" w:rsidRPr="000D1BA1" w:rsidRDefault="00E01EF4" w:rsidP="00E01EF4">
      <w:pPr>
        <w:spacing w:after="0" w:line="240" w:lineRule="auto"/>
        <w:jc w:val="right"/>
        <w:rPr>
          <w:rFonts w:ascii="Times New Roman" w:hAnsi="Times New Roman"/>
        </w:rPr>
      </w:pPr>
      <w:r w:rsidRPr="000D1BA1">
        <w:rPr>
          <w:rFonts w:ascii="Times New Roman" w:hAnsi="Times New Roman"/>
          <w:bCs/>
        </w:rPr>
        <w:br w:type="page"/>
      </w:r>
      <w:r w:rsidRPr="000D1BA1">
        <w:rPr>
          <w:rFonts w:ascii="Times New Roman" w:hAnsi="Times New Roman"/>
          <w:bCs/>
        </w:rPr>
        <w:lastRenderedPageBreak/>
        <w:t>Приложение № 5</w:t>
      </w:r>
    </w:p>
    <w:p w:rsidR="00E01EF4" w:rsidRPr="000D1BA1" w:rsidRDefault="00E01EF4" w:rsidP="00E01EF4">
      <w:pPr>
        <w:spacing w:after="0" w:line="240" w:lineRule="auto"/>
        <w:jc w:val="right"/>
        <w:rPr>
          <w:rFonts w:ascii="Times New Roman" w:hAnsi="Times New Roman"/>
        </w:rPr>
      </w:pPr>
      <w:r w:rsidRPr="000D1BA1">
        <w:rPr>
          <w:rFonts w:ascii="Times New Roman" w:hAnsi="Times New Roman"/>
          <w:bCs/>
        </w:rPr>
        <w:t xml:space="preserve">к </w:t>
      </w:r>
      <w:hyperlink r:id="rId18" w:anchor="sub_1000#sub_1000" w:history="1">
        <w:r w:rsidRPr="000D1BA1">
          <w:rPr>
            <w:rStyle w:val="a3"/>
            <w:rFonts w:ascii="Times New Roman" w:hAnsi="Times New Roman"/>
            <w:bCs/>
          </w:rPr>
          <w:t>административному регламенту</w:t>
        </w:r>
      </w:hyperlink>
    </w:p>
    <w:p w:rsidR="00E01EF4" w:rsidRPr="000D1BA1" w:rsidRDefault="00E01EF4" w:rsidP="00E01EF4">
      <w:pPr>
        <w:spacing w:after="0" w:line="240" w:lineRule="auto"/>
        <w:jc w:val="right"/>
        <w:rPr>
          <w:rFonts w:ascii="Times New Roman" w:hAnsi="Times New Roman"/>
        </w:rPr>
      </w:pPr>
      <w:r w:rsidRPr="000D1BA1">
        <w:rPr>
          <w:rFonts w:ascii="Times New Roman" w:hAnsi="Times New Roman"/>
          <w:bCs/>
        </w:rPr>
        <w:t>предоставления муниципальной услуги</w:t>
      </w:r>
    </w:p>
    <w:p w:rsidR="00E01EF4" w:rsidRPr="000D1BA1" w:rsidRDefault="00E01EF4" w:rsidP="00E01EF4">
      <w:pPr>
        <w:spacing w:after="0" w:line="240" w:lineRule="auto"/>
        <w:ind w:left="6096" w:firstLine="11"/>
        <w:jc w:val="right"/>
        <w:rPr>
          <w:rFonts w:ascii="Times New Roman" w:hAnsi="Times New Roman"/>
        </w:rPr>
      </w:pPr>
      <w:r w:rsidRPr="000D1BA1">
        <w:rPr>
          <w:rFonts w:ascii="Times New Roman" w:hAnsi="Times New Roman"/>
        </w:rPr>
        <w:t>по предоставлению информации о текущей успеваемости учащегося, ведению электронного дневника и электронного журнала успеваемости</w:t>
      </w:r>
    </w:p>
    <w:p w:rsidR="00E01EF4" w:rsidRPr="000D1BA1" w:rsidRDefault="00E01EF4" w:rsidP="00E01EF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E01EF4" w:rsidRPr="000D1BA1" w:rsidRDefault="00E01EF4" w:rsidP="00E01E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1BA1">
        <w:rPr>
          <w:rFonts w:ascii="Times New Roman" w:hAnsi="Times New Roman"/>
          <w:sz w:val="28"/>
          <w:szCs w:val="28"/>
        </w:rPr>
        <w:t>Заявление</w:t>
      </w:r>
    </w:p>
    <w:p w:rsidR="00E01EF4" w:rsidRPr="000D1BA1" w:rsidRDefault="00E01EF4" w:rsidP="00E01EF4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0D1BA1">
        <w:rPr>
          <w:rFonts w:ascii="Times New Roman" w:hAnsi="Times New Roman"/>
          <w:sz w:val="28"/>
          <w:szCs w:val="28"/>
        </w:rPr>
        <w:t xml:space="preserve">родителей (законных представителей) о прекращении предоставления информации о текущей успеваемости их ребенка в форме электронного дневника </w:t>
      </w: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  <w:sz w:val="16"/>
          <w:szCs w:val="16"/>
        </w:rPr>
      </w:pPr>
      <w:r w:rsidRPr="000D1BA1">
        <w:rPr>
          <w:rFonts w:ascii="Times New Roman" w:hAnsi="Times New Roman" w:cs="Times New Roman"/>
          <w:sz w:val="24"/>
          <w:szCs w:val="24"/>
        </w:rPr>
        <w:t>Директору</w:t>
      </w:r>
      <w:r w:rsidRPr="000D1BA1">
        <w:rPr>
          <w:rFonts w:ascii="Times New Roman" w:hAnsi="Times New Roman" w:cs="Times New Roman"/>
        </w:rPr>
        <w:t>___________________________</w:t>
      </w:r>
    </w:p>
    <w:p w:rsidR="00E01EF4" w:rsidRPr="000D1BA1" w:rsidRDefault="00E01EF4" w:rsidP="00E01EF4">
      <w:pPr>
        <w:pStyle w:val="a4"/>
        <w:ind w:left="5529"/>
        <w:jc w:val="center"/>
        <w:rPr>
          <w:rFonts w:ascii="Times New Roman" w:hAnsi="Times New Roman" w:cs="Times New Roman"/>
          <w:sz w:val="16"/>
          <w:szCs w:val="16"/>
        </w:rPr>
      </w:pPr>
      <w:r w:rsidRPr="000D1BA1">
        <w:rPr>
          <w:rFonts w:ascii="Times New Roman" w:hAnsi="Times New Roman" w:cs="Times New Roman"/>
          <w:sz w:val="16"/>
          <w:szCs w:val="16"/>
        </w:rPr>
        <w:t>(наименование учреждения)</w:t>
      </w:r>
    </w:p>
    <w:p w:rsidR="00E01EF4" w:rsidRPr="000D1BA1" w:rsidRDefault="00E01EF4" w:rsidP="00E01EF4">
      <w:pPr>
        <w:pStyle w:val="a4"/>
        <w:ind w:left="5529"/>
        <w:jc w:val="center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</w:rPr>
        <w:t>____________________________________________________________________________</w:t>
      </w:r>
    </w:p>
    <w:p w:rsidR="00E01EF4" w:rsidRPr="000D1BA1" w:rsidRDefault="00E01EF4" w:rsidP="00E01EF4">
      <w:pPr>
        <w:pStyle w:val="a4"/>
        <w:ind w:left="5529"/>
        <w:jc w:val="center"/>
        <w:rPr>
          <w:rFonts w:ascii="Times New Roman" w:hAnsi="Times New Roman" w:cs="Times New Roman"/>
          <w:sz w:val="16"/>
          <w:szCs w:val="16"/>
        </w:rPr>
      </w:pPr>
      <w:r w:rsidRPr="000D1BA1">
        <w:rPr>
          <w:rFonts w:ascii="Times New Roman" w:hAnsi="Times New Roman" w:cs="Times New Roman"/>
          <w:sz w:val="16"/>
          <w:szCs w:val="16"/>
        </w:rPr>
        <w:t>(Ф.И.О. директора)</w:t>
      </w:r>
    </w:p>
    <w:p w:rsidR="00E01EF4" w:rsidRPr="000D1BA1" w:rsidRDefault="00E01EF4" w:rsidP="00E01EF4">
      <w:pPr>
        <w:spacing w:after="0" w:line="240" w:lineRule="auto"/>
        <w:rPr>
          <w:rFonts w:ascii="Times New Roman" w:hAnsi="Times New Roman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  <w:sz w:val="16"/>
          <w:szCs w:val="16"/>
        </w:rPr>
      </w:pPr>
      <w:r w:rsidRPr="000D1BA1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  <w:sz w:val="16"/>
          <w:szCs w:val="16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  <w:sz w:val="24"/>
          <w:szCs w:val="24"/>
        </w:rPr>
        <w:t>Фамилия</w:t>
      </w:r>
      <w:r w:rsidRPr="000D1BA1">
        <w:rPr>
          <w:rFonts w:ascii="Times New Roman" w:hAnsi="Times New Roman" w:cs="Times New Roman"/>
        </w:rPr>
        <w:t>____________________________</w:t>
      </w: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  <w:sz w:val="16"/>
          <w:szCs w:val="16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  <w:sz w:val="24"/>
          <w:szCs w:val="24"/>
        </w:rPr>
        <w:t>Имя____________________________</w:t>
      </w: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  <w:sz w:val="16"/>
          <w:szCs w:val="16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  <w:sz w:val="24"/>
          <w:szCs w:val="24"/>
        </w:rPr>
        <w:t>Отчество</w:t>
      </w:r>
      <w:r w:rsidRPr="000D1BA1">
        <w:rPr>
          <w:rFonts w:ascii="Times New Roman" w:hAnsi="Times New Roman" w:cs="Times New Roman"/>
        </w:rPr>
        <w:t>____________________________</w:t>
      </w: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  <w:sz w:val="16"/>
          <w:szCs w:val="16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  <w:sz w:val="24"/>
          <w:szCs w:val="24"/>
        </w:rPr>
      </w:pPr>
      <w:r w:rsidRPr="000D1BA1">
        <w:rPr>
          <w:rFonts w:ascii="Times New Roman" w:hAnsi="Times New Roman" w:cs="Times New Roman"/>
          <w:sz w:val="24"/>
          <w:szCs w:val="24"/>
        </w:rPr>
        <w:t>Место регистрации:</w:t>
      </w: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  <w:sz w:val="16"/>
          <w:szCs w:val="16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  <w:sz w:val="24"/>
          <w:szCs w:val="24"/>
        </w:rPr>
      </w:pPr>
      <w:r w:rsidRPr="000D1BA1">
        <w:rPr>
          <w:rFonts w:ascii="Times New Roman" w:hAnsi="Times New Roman" w:cs="Times New Roman"/>
          <w:sz w:val="24"/>
          <w:szCs w:val="24"/>
        </w:rPr>
        <w:t>Деревня (село)___________________</w:t>
      </w: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  <w:sz w:val="16"/>
          <w:szCs w:val="16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</w:rPr>
        <w:t>______________________________________</w:t>
      </w:r>
    </w:p>
    <w:p w:rsidR="00E01EF4" w:rsidRPr="000D1BA1" w:rsidRDefault="00E01EF4" w:rsidP="00E01EF4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</w:rPr>
      </w:pPr>
      <w:r w:rsidRPr="000D1BA1">
        <w:rPr>
          <w:rFonts w:ascii="Times New Roman" w:hAnsi="Times New Roman"/>
          <w:sz w:val="16"/>
          <w:szCs w:val="16"/>
        </w:rPr>
        <w:t>адрес</w:t>
      </w: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  <w:sz w:val="16"/>
          <w:szCs w:val="16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  <w:sz w:val="24"/>
          <w:szCs w:val="24"/>
        </w:rPr>
        <w:t>Телефон</w:t>
      </w:r>
      <w:r w:rsidRPr="000D1BA1">
        <w:rPr>
          <w:rFonts w:ascii="Times New Roman" w:hAnsi="Times New Roman" w:cs="Times New Roman"/>
        </w:rPr>
        <w:t>_____________________________</w:t>
      </w: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  <w:sz w:val="16"/>
          <w:szCs w:val="16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  <w:sz w:val="24"/>
          <w:szCs w:val="24"/>
        </w:rPr>
        <w:t>Паспорт серия</w:t>
      </w:r>
      <w:r w:rsidRPr="000D1BA1">
        <w:rPr>
          <w:rFonts w:ascii="Times New Roman" w:hAnsi="Times New Roman" w:cs="Times New Roman"/>
        </w:rPr>
        <w:t xml:space="preserve">_______ </w:t>
      </w:r>
      <w:r w:rsidRPr="000D1BA1">
        <w:rPr>
          <w:rFonts w:ascii="Times New Roman" w:hAnsi="Times New Roman" w:cs="Times New Roman"/>
          <w:sz w:val="24"/>
          <w:szCs w:val="24"/>
        </w:rPr>
        <w:t>№</w:t>
      </w:r>
      <w:r w:rsidRPr="000D1BA1">
        <w:rPr>
          <w:rFonts w:ascii="Times New Roman" w:hAnsi="Times New Roman" w:cs="Times New Roman"/>
        </w:rPr>
        <w:t>_____________</w:t>
      </w: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  <w:sz w:val="16"/>
          <w:szCs w:val="16"/>
        </w:rPr>
      </w:pPr>
    </w:p>
    <w:p w:rsidR="00E01EF4" w:rsidRPr="000D1BA1" w:rsidRDefault="00E01EF4" w:rsidP="00E01EF4">
      <w:pPr>
        <w:pStyle w:val="a4"/>
        <w:ind w:left="5529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  <w:sz w:val="24"/>
          <w:szCs w:val="24"/>
        </w:rPr>
        <w:t>Выдан</w:t>
      </w:r>
      <w:r w:rsidRPr="000D1BA1">
        <w:rPr>
          <w:rFonts w:ascii="Times New Roman" w:hAnsi="Times New Roman" w:cs="Times New Roman"/>
        </w:rPr>
        <w:t>_______________________________</w:t>
      </w: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</w:rPr>
      </w:pPr>
    </w:p>
    <w:p w:rsidR="00E01EF4" w:rsidRPr="000D1BA1" w:rsidRDefault="00E01EF4" w:rsidP="00E01EF4">
      <w:pPr>
        <w:spacing w:after="0" w:line="240" w:lineRule="auto"/>
        <w:ind w:left="5529"/>
        <w:rPr>
          <w:rFonts w:ascii="Times New Roman" w:hAnsi="Times New Roman"/>
          <w:color w:val="FF0000"/>
        </w:rPr>
      </w:pPr>
    </w:p>
    <w:p w:rsidR="00E01EF4" w:rsidRPr="000D1BA1" w:rsidRDefault="00E01EF4" w:rsidP="00E01E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D1BA1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E01EF4" w:rsidRPr="000D1BA1" w:rsidRDefault="00E01EF4" w:rsidP="00E01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1EF4" w:rsidRPr="000D1BA1" w:rsidRDefault="00E01EF4" w:rsidP="00E01EF4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D1BA1">
        <w:rPr>
          <w:rFonts w:ascii="Times New Roman" w:hAnsi="Times New Roman" w:cs="Times New Roman"/>
          <w:sz w:val="28"/>
          <w:szCs w:val="28"/>
        </w:rPr>
        <w:t>Прошу отменить предоставление информации о текущей успеваемости моего ребенка (сына, дочери)</w:t>
      </w:r>
    </w:p>
    <w:p w:rsidR="00E01EF4" w:rsidRPr="000D1BA1" w:rsidRDefault="00E01EF4" w:rsidP="00E01EF4">
      <w:pPr>
        <w:pStyle w:val="a4"/>
        <w:ind w:firstLine="709"/>
        <w:rPr>
          <w:rFonts w:ascii="Times New Roman" w:hAnsi="Times New Roman" w:cs="Times New Roman"/>
        </w:rPr>
      </w:pPr>
      <w:r w:rsidRPr="000D1BA1">
        <w:rPr>
          <w:rFonts w:ascii="Times New Roman" w:hAnsi="Times New Roman" w:cs="Times New Roman"/>
        </w:rPr>
        <w:t>_____________________________________________________________________________,</w:t>
      </w:r>
    </w:p>
    <w:p w:rsidR="00E01EF4" w:rsidRPr="000D1BA1" w:rsidRDefault="00E01EF4" w:rsidP="00E01EF4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0D1BA1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E01EF4" w:rsidRPr="000D1BA1" w:rsidRDefault="00E01EF4" w:rsidP="00E01EF4">
      <w:pPr>
        <w:pStyle w:val="a4"/>
        <w:rPr>
          <w:rFonts w:ascii="Times New Roman" w:hAnsi="Times New Roman" w:cs="Times New Roman"/>
          <w:sz w:val="16"/>
          <w:szCs w:val="16"/>
        </w:rPr>
      </w:pPr>
      <w:r w:rsidRPr="000D1BA1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0D1BA1">
        <w:rPr>
          <w:rFonts w:ascii="Times New Roman" w:hAnsi="Times New Roman" w:cs="Times New Roman"/>
        </w:rPr>
        <w:t xml:space="preserve">___________________ </w:t>
      </w:r>
      <w:r w:rsidRPr="000D1BA1">
        <w:rPr>
          <w:rFonts w:ascii="Times New Roman" w:hAnsi="Times New Roman" w:cs="Times New Roman"/>
          <w:sz w:val="28"/>
          <w:szCs w:val="28"/>
        </w:rPr>
        <w:t>класса, через электронную почту и предоставлять ее в традиционной форме (школьного дневника обучающегося).</w:t>
      </w:r>
    </w:p>
    <w:p w:rsidR="00E01EF4" w:rsidRPr="000D1BA1" w:rsidRDefault="00E01EF4" w:rsidP="00E01EF4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01EF4" w:rsidRPr="000D1BA1" w:rsidRDefault="00E01EF4" w:rsidP="00E01EF4">
      <w:pPr>
        <w:pStyle w:val="a4"/>
        <w:rPr>
          <w:rFonts w:ascii="Times New Roman" w:hAnsi="Times New Roman" w:cs="Times New Roman"/>
          <w:sz w:val="28"/>
          <w:szCs w:val="28"/>
        </w:rPr>
      </w:pPr>
      <w:r w:rsidRPr="000D1BA1">
        <w:rPr>
          <w:rFonts w:ascii="Times New Roman" w:hAnsi="Times New Roman" w:cs="Times New Roman"/>
        </w:rPr>
        <w:t xml:space="preserve">"____" _________________ </w:t>
      </w:r>
      <w:r w:rsidRPr="000D1BA1">
        <w:rPr>
          <w:rFonts w:ascii="Times New Roman" w:hAnsi="Times New Roman" w:cs="Times New Roman"/>
          <w:sz w:val="28"/>
          <w:szCs w:val="28"/>
        </w:rPr>
        <w:t>20</w:t>
      </w:r>
      <w:r w:rsidRPr="000D1BA1">
        <w:rPr>
          <w:rFonts w:ascii="Times New Roman" w:hAnsi="Times New Roman" w:cs="Times New Roman"/>
        </w:rPr>
        <w:t xml:space="preserve">__ </w:t>
      </w:r>
      <w:r w:rsidRPr="000D1BA1">
        <w:rPr>
          <w:rFonts w:ascii="Times New Roman" w:hAnsi="Times New Roman" w:cs="Times New Roman"/>
          <w:sz w:val="28"/>
          <w:szCs w:val="28"/>
        </w:rPr>
        <w:t>года                                        ___________________</w:t>
      </w:r>
    </w:p>
    <w:p w:rsidR="00E01EF4" w:rsidRPr="000D1BA1" w:rsidRDefault="00E01EF4" w:rsidP="00E01EF4">
      <w:pPr>
        <w:spacing w:after="0" w:line="240" w:lineRule="auto"/>
        <w:ind w:firstLine="4500"/>
        <w:jc w:val="center"/>
        <w:rPr>
          <w:rFonts w:ascii="Times New Roman" w:hAnsi="Times New Roman"/>
        </w:rPr>
      </w:pPr>
      <w:r w:rsidRPr="000D1BA1">
        <w:rPr>
          <w:rFonts w:ascii="Times New Roman" w:hAnsi="Times New Roman"/>
        </w:rPr>
        <w:t>подпись</w:t>
      </w:r>
    </w:p>
    <w:p w:rsidR="00E01EF4" w:rsidRPr="000D1BA1" w:rsidRDefault="00E01EF4" w:rsidP="00E01EF4">
      <w:pPr>
        <w:spacing w:after="0" w:line="240" w:lineRule="auto"/>
        <w:jc w:val="both"/>
        <w:rPr>
          <w:rFonts w:ascii="Times New Roman" w:hAnsi="Times New Roman"/>
        </w:rPr>
      </w:pPr>
    </w:p>
    <w:p w:rsidR="003634DC" w:rsidRDefault="003634DC"/>
    <w:sectPr w:rsidR="003634DC" w:rsidSect="00C3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1EF4"/>
    <w:rsid w:val="000153E3"/>
    <w:rsid w:val="000B2F42"/>
    <w:rsid w:val="0013166D"/>
    <w:rsid w:val="001A0B22"/>
    <w:rsid w:val="001D5171"/>
    <w:rsid w:val="001F1222"/>
    <w:rsid w:val="002331D1"/>
    <w:rsid w:val="00306C10"/>
    <w:rsid w:val="00321974"/>
    <w:rsid w:val="003634DC"/>
    <w:rsid w:val="00397CF5"/>
    <w:rsid w:val="003B5364"/>
    <w:rsid w:val="004919AC"/>
    <w:rsid w:val="00511DB2"/>
    <w:rsid w:val="00542AE1"/>
    <w:rsid w:val="005528EF"/>
    <w:rsid w:val="005C7125"/>
    <w:rsid w:val="005C7B37"/>
    <w:rsid w:val="005E6094"/>
    <w:rsid w:val="005E7DB9"/>
    <w:rsid w:val="0067160C"/>
    <w:rsid w:val="00673291"/>
    <w:rsid w:val="006D3BD0"/>
    <w:rsid w:val="00757E61"/>
    <w:rsid w:val="00775DD7"/>
    <w:rsid w:val="008F38D8"/>
    <w:rsid w:val="00933869"/>
    <w:rsid w:val="00977DAA"/>
    <w:rsid w:val="009925FF"/>
    <w:rsid w:val="009A6253"/>
    <w:rsid w:val="009D4DC7"/>
    <w:rsid w:val="00A13CB0"/>
    <w:rsid w:val="00AC7AFE"/>
    <w:rsid w:val="00B608F8"/>
    <w:rsid w:val="00BA6024"/>
    <w:rsid w:val="00C30824"/>
    <w:rsid w:val="00D510AD"/>
    <w:rsid w:val="00D72240"/>
    <w:rsid w:val="00D97A27"/>
    <w:rsid w:val="00DC1ED7"/>
    <w:rsid w:val="00E01EF4"/>
    <w:rsid w:val="00E215D7"/>
    <w:rsid w:val="00E25D23"/>
    <w:rsid w:val="00F657AC"/>
    <w:rsid w:val="00FB1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EF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01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E01EF4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rsid w:val="00E01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E01EF4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rsid w:val="00E01EF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del-school1.ru/" TargetMode="External"/><Relationship Id="rId13" Type="http://schemas.openxmlformats.org/officeDocument/2006/relationships/hyperlink" Target="http://11ivdel.uralshool.ru" TargetMode="External"/><Relationship Id="rId18" Type="http://schemas.openxmlformats.org/officeDocument/2006/relationships/hyperlink" Target="file:///C:\DOCUME~1\User\LOCALS~1\Temp\&#1052;&#1091;&#1085;&#1080;&#1094;&#1080;&#1087;&#1072;&#1083;&#1100;&#1085;&#1099;&#1077;%20&#1091;&#1089;&#1083;&#1091;&#1075;&#1080;\&#1040;&#1076;&#1084;&#1080;&#1085;&#1080;&#1089;&#1090;&#1088;&#1072;&#1090;&#1080;&#1074;&#1085;&#1099;&#1077;%20&#1088;&#1077;&#1075;&#1083;&#1072;&#1084;&#1077;&#1085;&#1090;&#1099;\&#1054;&#1073;&#1097;&#1077;&#1077;%20&#1086;&#1073;&#1088;&#1072;&#1079;&#1086;&#1074;&#1072;&#1085;&#1080;&#1077;2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hlivdel1871@mail.ru" TargetMode="External"/><Relationship Id="rId12" Type="http://schemas.openxmlformats.org/officeDocument/2006/relationships/hyperlink" Target="http://7ivdel.uralschool.ru" TargetMode="External"/><Relationship Id="rId17" Type="http://schemas.openxmlformats.org/officeDocument/2006/relationships/hyperlink" Target="file:///C:\DOCUME~1\User\LOCALS~1\Temp\&#1052;&#1091;&#1085;&#1080;&#1094;&#1080;&#1087;&#1072;&#1083;&#1100;&#1085;&#1099;&#1077;%20&#1091;&#1089;&#1083;&#1091;&#1075;&#1080;\&#1040;&#1076;&#1084;&#1080;&#1085;&#1080;&#1089;&#1090;&#1088;&#1072;&#1090;&#1080;&#1074;&#1085;&#1099;&#1077;%20&#1088;&#1077;&#1075;&#1083;&#1072;&#1084;&#1077;&#1085;&#1090;&#1099;\&#1054;&#1073;&#1097;&#1077;&#1077;%20&#1086;&#1073;&#1088;&#1072;&#1079;&#1086;&#1074;&#1072;&#1085;&#1080;&#1077;2.rtf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~1\User\LOCALS~1\Temp\&#1052;&#1091;&#1085;&#1080;&#1094;&#1080;&#1087;&#1072;&#1083;&#1100;&#1085;&#1099;&#1077;%20&#1091;&#1089;&#1083;&#1091;&#1075;&#1080;\&#1040;&#1076;&#1084;&#1080;&#1085;&#1080;&#1089;&#1090;&#1088;&#1072;&#1090;&#1080;&#1074;&#1085;&#1099;&#1077;%20&#1088;&#1077;&#1075;&#1083;&#1072;&#1084;&#1077;&#1085;&#1090;&#1099;\&#1054;&#1073;&#1097;&#1077;&#1077;%20&#1086;&#1073;&#1088;&#1072;&#1079;&#1086;&#1074;&#1072;&#1085;&#1080;&#1077;2.rt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DOCUME~1\User\LOCALS~1\Temp\&#1052;&#1091;&#1085;&#1080;&#1094;&#1080;&#1087;&#1072;&#1083;&#1100;&#1085;&#1099;&#1077;%20&#1091;&#1089;&#1083;&#1091;&#1075;&#1080;\&#1040;&#1076;&#1084;&#1080;&#1085;&#1080;&#1089;&#1090;&#1088;&#1072;&#1090;&#1080;&#1074;&#1085;&#1099;&#1077;%20&#1088;&#1077;&#1075;&#1083;&#1072;&#1084;&#1077;&#1085;&#1090;&#1099;\&#1054;&#1073;&#1097;&#1077;&#1077;%20&#1086;&#1073;&#1088;&#1072;&#1079;&#1086;&#1074;&#1072;&#1085;&#1080;&#1077;2.rtf" TargetMode="External"/><Relationship Id="rId11" Type="http://schemas.openxmlformats.org/officeDocument/2006/relationships/hyperlink" Target="http://www.polunochschool.ucoz.ru" TargetMode="External"/><Relationship Id="rId5" Type="http://schemas.openxmlformats.org/officeDocument/2006/relationships/hyperlink" Target="file:///C:\DOCUME~1\User\LOCALS~1\Temp\&#1052;&#1091;&#1085;&#1080;&#1094;&#1080;&#1087;&#1072;&#1083;&#1100;&#1085;&#1099;&#1077;%20&#1091;&#1089;&#1083;&#1091;&#1075;&#1080;\&#1040;&#1076;&#1084;&#1080;&#1085;&#1080;&#1089;&#1090;&#1088;&#1072;&#1090;&#1080;&#1074;&#1085;&#1099;&#1077;%20&#1088;&#1077;&#1075;&#1083;&#1072;&#1084;&#1077;&#1085;&#1090;&#1099;\&#1054;&#1073;&#1097;&#1077;&#1077;%20&#1086;&#1073;&#1088;&#1072;&#1079;&#1086;&#1074;&#1072;&#1085;&#1080;&#1077;2.rtf" TargetMode="External"/><Relationship Id="rId15" Type="http://schemas.openxmlformats.org/officeDocument/2006/relationships/hyperlink" Target="http://sosh_21_ivdel.a2b2.ru" TargetMode="External"/><Relationship Id="rId10" Type="http://schemas.openxmlformats.org/officeDocument/2006/relationships/hyperlink" Target="http://2ivdel.uralschool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apr.pskov.ru/DOCUME~1/User/LOCALS~1/Temp/7zOF.tmp/&#1088;&#1077;&#1075;&#1083;&#1072;&#1084;&#1077;&#1085;&#1090;%20&#1101;&#1083;&#1077;&#1082;&#1090;&#1088;&#1086;&#1085;&#1085;&#1099;&#1077;%20&#1076;&#1085;&#1077;&#1074;&#1085;&#1080;&#1082;&#1080;.doc" TargetMode="External"/><Relationship Id="rId9" Type="http://schemas.openxmlformats.org/officeDocument/2006/relationships/hyperlink" Target="mailto:ivdel-school2@mail.ru" TargetMode="External"/><Relationship Id="rId14" Type="http://schemas.openxmlformats.org/officeDocument/2006/relationships/hyperlink" Target="http://sama19.site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14</Pages>
  <Words>5185</Words>
  <Characters>29559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user</cp:lastModifiedBy>
  <cp:revision>13</cp:revision>
  <cp:lastPrinted>2015-02-03T10:32:00Z</cp:lastPrinted>
  <dcterms:created xsi:type="dcterms:W3CDTF">2014-10-10T04:58:00Z</dcterms:created>
  <dcterms:modified xsi:type="dcterms:W3CDTF">2016-04-26T03:15:00Z</dcterms:modified>
</cp:coreProperties>
</file>