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0D" w:rsidRPr="00793DFD" w:rsidRDefault="00412D93" w:rsidP="00793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DFD">
        <w:rPr>
          <w:rFonts w:ascii="Times New Roman" w:hAnsi="Times New Roman" w:cs="Times New Roman"/>
          <w:b/>
          <w:sz w:val="28"/>
          <w:szCs w:val="28"/>
        </w:rPr>
        <w:t xml:space="preserve">УПРАВЛЕНИЕ ОБРАЗОВАНИЯ </w:t>
      </w:r>
    </w:p>
    <w:p w:rsidR="00DF070D" w:rsidRPr="00793DFD" w:rsidRDefault="00412D93" w:rsidP="00793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DFD">
        <w:rPr>
          <w:rFonts w:ascii="Times New Roman" w:hAnsi="Times New Roman" w:cs="Times New Roman"/>
          <w:b/>
          <w:sz w:val="28"/>
          <w:szCs w:val="28"/>
        </w:rPr>
        <w:t>АДМИНИСТРАЦИИ ИВДЕЛЬСКОГО ГОРОДСКОГО ОКРУГА</w:t>
      </w:r>
    </w:p>
    <w:p w:rsidR="00793DFD" w:rsidRPr="00793DFD" w:rsidRDefault="00793DFD" w:rsidP="00793DFD">
      <w:pPr>
        <w:tabs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93DFD" w:rsidRPr="00793DFD" w:rsidRDefault="00412D93" w:rsidP="00793DFD">
      <w:pPr>
        <w:tabs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DFD"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</w:t>
      </w:r>
    </w:p>
    <w:p w:rsidR="00793DFD" w:rsidRPr="00793DFD" w:rsidRDefault="00793DFD" w:rsidP="00793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DFD">
        <w:rPr>
          <w:rFonts w:ascii="Times New Roman" w:hAnsi="Times New Roman" w:cs="Times New Roman"/>
          <w:b/>
          <w:sz w:val="28"/>
          <w:szCs w:val="28"/>
        </w:rPr>
        <w:t xml:space="preserve">«ИНФОРМАЦИОННО – МЕТОДИЧЕСКИЙ ЦЕНТР </w:t>
      </w:r>
      <w:proofErr w:type="gramStart"/>
      <w:r w:rsidRPr="00793DFD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793DF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3DFD">
        <w:rPr>
          <w:rFonts w:ascii="Times New Roman" w:hAnsi="Times New Roman" w:cs="Times New Roman"/>
          <w:b/>
          <w:sz w:val="28"/>
          <w:szCs w:val="28"/>
        </w:rPr>
        <w:t>ИВДЕЛЯ»</w:t>
      </w:r>
    </w:p>
    <w:p w:rsidR="00DF070D" w:rsidRPr="009C359D" w:rsidRDefault="00DF070D" w:rsidP="009C359D">
      <w:pPr>
        <w:pBdr>
          <w:bottom w:val="triple" w:sz="4" w:space="1" w:color="auto"/>
        </w:pBd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</w:p>
    <w:p w:rsidR="00DF070D" w:rsidRPr="009C359D" w:rsidRDefault="00DF070D" w:rsidP="009C35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70D" w:rsidRPr="009C359D" w:rsidRDefault="00DF070D" w:rsidP="009C35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59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F070D" w:rsidRPr="009C359D" w:rsidRDefault="00DF070D" w:rsidP="009C359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F070D" w:rsidRPr="009C359D" w:rsidRDefault="00DF070D" w:rsidP="009C359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C359D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B31234">
        <w:rPr>
          <w:rFonts w:ascii="Times New Roman" w:hAnsi="Times New Roman" w:cs="Times New Roman"/>
          <w:b/>
          <w:sz w:val="28"/>
          <w:szCs w:val="28"/>
        </w:rPr>
        <w:t>132</w:t>
      </w:r>
      <w:r w:rsidRPr="009C359D">
        <w:rPr>
          <w:rFonts w:ascii="Times New Roman" w:hAnsi="Times New Roman" w:cs="Times New Roman"/>
          <w:b/>
          <w:sz w:val="28"/>
          <w:szCs w:val="28"/>
        </w:rPr>
        <w:t>-а</w:t>
      </w:r>
      <w:r w:rsidR="00793DFD">
        <w:rPr>
          <w:rFonts w:ascii="Times New Roman" w:hAnsi="Times New Roman" w:cs="Times New Roman"/>
          <w:b/>
          <w:sz w:val="28"/>
          <w:szCs w:val="28"/>
        </w:rPr>
        <w:t>/</w:t>
      </w:r>
      <w:r w:rsidR="00E300A1">
        <w:rPr>
          <w:rFonts w:ascii="Times New Roman" w:hAnsi="Times New Roman" w:cs="Times New Roman"/>
          <w:b/>
          <w:sz w:val="28"/>
          <w:szCs w:val="28"/>
        </w:rPr>
        <w:t>24-од</w:t>
      </w:r>
      <w:r w:rsidRPr="009C359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9C359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9C35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от  1</w:t>
      </w:r>
      <w:r w:rsidR="00E300A1">
        <w:rPr>
          <w:rFonts w:ascii="Times New Roman" w:hAnsi="Times New Roman" w:cs="Times New Roman"/>
          <w:b/>
          <w:sz w:val="28"/>
          <w:szCs w:val="28"/>
        </w:rPr>
        <w:t>8</w:t>
      </w:r>
      <w:r w:rsidRPr="009C359D">
        <w:rPr>
          <w:rFonts w:ascii="Times New Roman" w:hAnsi="Times New Roman" w:cs="Times New Roman"/>
          <w:b/>
          <w:sz w:val="28"/>
          <w:szCs w:val="28"/>
        </w:rPr>
        <w:t>.10.2017</w:t>
      </w:r>
    </w:p>
    <w:p w:rsidR="009C359D" w:rsidRDefault="009C359D" w:rsidP="009C35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402C" w:rsidRPr="00B31234" w:rsidRDefault="00C1402C" w:rsidP="009C35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>О проведении муниципального конкурса</w:t>
      </w:r>
    </w:p>
    <w:p w:rsidR="00C1402C" w:rsidRPr="00B31234" w:rsidRDefault="00B31234" w:rsidP="009C35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</w:t>
      </w:r>
      <w:r w:rsidR="00C1402C" w:rsidRPr="00B31234">
        <w:rPr>
          <w:rFonts w:ascii="Times New Roman" w:hAnsi="Times New Roman" w:cs="Times New Roman"/>
          <w:sz w:val="28"/>
          <w:szCs w:val="28"/>
        </w:rPr>
        <w:t xml:space="preserve">Самый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02C" w:rsidRPr="00B3123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02C" w:rsidRPr="00B31234">
        <w:rPr>
          <w:rFonts w:ascii="Times New Roman" w:hAnsi="Times New Roman" w:cs="Times New Roman"/>
          <w:sz w:val="28"/>
          <w:szCs w:val="28"/>
        </w:rPr>
        <w:t>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02C" w:rsidRPr="00B3123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02C" w:rsidRPr="00B31234">
        <w:rPr>
          <w:rFonts w:ascii="Times New Roman" w:hAnsi="Times New Roman" w:cs="Times New Roman"/>
          <w:sz w:val="28"/>
          <w:szCs w:val="28"/>
        </w:rPr>
        <w:t xml:space="preserve">классный </w:t>
      </w:r>
      <w:r w:rsidR="0086702C" w:rsidRPr="00B31234">
        <w:rPr>
          <w:rFonts w:ascii="Times New Roman" w:hAnsi="Times New Roman" w:cs="Times New Roman"/>
          <w:sz w:val="28"/>
          <w:szCs w:val="28"/>
        </w:rPr>
        <w:t>–</w:t>
      </w:r>
      <w:r w:rsidR="00C1402C" w:rsidRPr="00B31234">
        <w:rPr>
          <w:rFonts w:ascii="Times New Roman" w:hAnsi="Times New Roman" w:cs="Times New Roman"/>
          <w:sz w:val="28"/>
          <w:szCs w:val="28"/>
        </w:rPr>
        <w:t xml:space="preserve">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02C" w:rsidRPr="00B31234">
        <w:rPr>
          <w:rFonts w:ascii="Times New Roman" w:hAnsi="Times New Roman" w:cs="Times New Roman"/>
          <w:sz w:val="28"/>
          <w:szCs w:val="28"/>
        </w:rPr>
        <w:t>»</w:t>
      </w:r>
    </w:p>
    <w:p w:rsidR="00C1402C" w:rsidRPr="00B31234" w:rsidRDefault="00C1402C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59D" w:rsidRDefault="009C359D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02C" w:rsidRPr="009C359D" w:rsidRDefault="00C1402C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В целях повышения престижа и статуса учителя в обществе, выявления и поддержки наиболее талантливых, творчески работающих классных руководителей, распространения передового педагогического опыта, в соответствии с планом работы Управления образования Администрации </w:t>
      </w:r>
      <w:proofErr w:type="spellStart"/>
      <w:r w:rsidRPr="009C359D"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Pr="009C359D">
        <w:rPr>
          <w:rFonts w:ascii="Times New Roman" w:hAnsi="Times New Roman" w:cs="Times New Roman"/>
          <w:sz w:val="28"/>
          <w:szCs w:val="28"/>
        </w:rPr>
        <w:t xml:space="preserve"> городского округа на 2017 год </w:t>
      </w:r>
    </w:p>
    <w:p w:rsidR="009C359D" w:rsidRDefault="009C359D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02C" w:rsidRPr="009C359D" w:rsidRDefault="00C1402C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59D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9C359D" w:rsidRDefault="009C359D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02C" w:rsidRPr="009C359D" w:rsidRDefault="00C1402C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>1. Утвердить положение о муниципальном конкурсе</w:t>
      </w:r>
      <w:r w:rsidR="00412D93">
        <w:rPr>
          <w:rFonts w:ascii="Times New Roman" w:hAnsi="Times New Roman" w:cs="Times New Roman"/>
          <w:sz w:val="28"/>
          <w:szCs w:val="28"/>
        </w:rPr>
        <w:t xml:space="preserve"> </w:t>
      </w:r>
      <w:r w:rsidRPr="009C359D">
        <w:rPr>
          <w:rFonts w:ascii="Times New Roman" w:hAnsi="Times New Roman" w:cs="Times New Roman"/>
          <w:sz w:val="28"/>
          <w:szCs w:val="28"/>
        </w:rPr>
        <w:t xml:space="preserve"> «</w:t>
      </w:r>
      <w:r w:rsidR="00412D93">
        <w:rPr>
          <w:rFonts w:ascii="Times New Roman" w:hAnsi="Times New Roman" w:cs="Times New Roman"/>
          <w:sz w:val="28"/>
          <w:szCs w:val="28"/>
        </w:rPr>
        <w:t xml:space="preserve">  </w:t>
      </w:r>
      <w:r w:rsidRPr="009C359D">
        <w:rPr>
          <w:rFonts w:ascii="Times New Roman" w:hAnsi="Times New Roman" w:cs="Times New Roman"/>
          <w:sz w:val="28"/>
          <w:szCs w:val="28"/>
        </w:rPr>
        <w:t xml:space="preserve">Самый </w:t>
      </w:r>
      <w:r w:rsidR="00412D93">
        <w:rPr>
          <w:rFonts w:ascii="Times New Roman" w:hAnsi="Times New Roman" w:cs="Times New Roman"/>
          <w:sz w:val="28"/>
          <w:szCs w:val="28"/>
        </w:rPr>
        <w:t xml:space="preserve"> </w:t>
      </w:r>
      <w:r w:rsidRPr="009C359D">
        <w:rPr>
          <w:rFonts w:ascii="Times New Roman" w:hAnsi="Times New Roman" w:cs="Times New Roman"/>
          <w:sz w:val="28"/>
          <w:szCs w:val="28"/>
        </w:rPr>
        <w:t>«</w:t>
      </w:r>
      <w:r w:rsidR="00412D93">
        <w:rPr>
          <w:rFonts w:ascii="Times New Roman" w:hAnsi="Times New Roman" w:cs="Times New Roman"/>
          <w:sz w:val="28"/>
          <w:szCs w:val="28"/>
        </w:rPr>
        <w:t xml:space="preserve">  </w:t>
      </w:r>
      <w:r w:rsidRPr="009C359D">
        <w:rPr>
          <w:rFonts w:ascii="Times New Roman" w:hAnsi="Times New Roman" w:cs="Times New Roman"/>
          <w:sz w:val="28"/>
          <w:szCs w:val="28"/>
        </w:rPr>
        <w:t>классный</w:t>
      </w:r>
      <w:r w:rsidR="00412D93">
        <w:rPr>
          <w:rFonts w:ascii="Times New Roman" w:hAnsi="Times New Roman" w:cs="Times New Roman"/>
          <w:sz w:val="28"/>
          <w:szCs w:val="28"/>
        </w:rPr>
        <w:t xml:space="preserve"> </w:t>
      </w:r>
      <w:r w:rsidRPr="009C359D">
        <w:rPr>
          <w:rFonts w:ascii="Times New Roman" w:hAnsi="Times New Roman" w:cs="Times New Roman"/>
          <w:sz w:val="28"/>
          <w:szCs w:val="28"/>
        </w:rPr>
        <w:t xml:space="preserve">» классный </w:t>
      </w:r>
      <w:r w:rsidR="0086702C" w:rsidRPr="009C359D">
        <w:rPr>
          <w:rFonts w:ascii="Times New Roman" w:hAnsi="Times New Roman" w:cs="Times New Roman"/>
          <w:sz w:val="28"/>
          <w:szCs w:val="28"/>
        </w:rPr>
        <w:t xml:space="preserve">– </w:t>
      </w:r>
      <w:r w:rsidRPr="009C359D">
        <w:rPr>
          <w:rFonts w:ascii="Times New Roman" w:hAnsi="Times New Roman" w:cs="Times New Roman"/>
          <w:sz w:val="28"/>
          <w:szCs w:val="28"/>
        </w:rPr>
        <w:t>2017</w:t>
      </w:r>
      <w:r w:rsidR="00412D93">
        <w:rPr>
          <w:rFonts w:ascii="Times New Roman" w:hAnsi="Times New Roman" w:cs="Times New Roman"/>
          <w:sz w:val="28"/>
          <w:szCs w:val="28"/>
        </w:rPr>
        <w:t xml:space="preserve"> </w:t>
      </w:r>
      <w:r w:rsidRPr="009C359D">
        <w:rPr>
          <w:rFonts w:ascii="Times New Roman" w:hAnsi="Times New Roman" w:cs="Times New Roman"/>
          <w:sz w:val="28"/>
          <w:szCs w:val="28"/>
        </w:rPr>
        <w:t xml:space="preserve">» (далее - Конкурс) (Приложение 1). </w:t>
      </w:r>
    </w:p>
    <w:p w:rsidR="0021175D" w:rsidRDefault="00C1402C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2. </w:t>
      </w:r>
      <w:r w:rsidR="0021175D" w:rsidRPr="009C359D">
        <w:rPr>
          <w:rFonts w:ascii="Times New Roman" w:hAnsi="Times New Roman" w:cs="Times New Roman"/>
          <w:sz w:val="28"/>
          <w:szCs w:val="28"/>
        </w:rPr>
        <w:t xml:space="preserve">Утвердить оргкомитет Конкурса (Приложение 2). </w:t>
      </w:r>
    </w:p>
    <w:p w:rsidR="00793DFD" w:rsidRPr="009C359D" w:rsidRDefault="00793DFD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Сформировать жюри из специалистов Управления образования и педагогов, имеющих высшую и первую квалификационную категорию.</w:t>
      </w:r>
    </w:p>
    <w:p w:rsidR="0021175D" w:rsidRPr="009C359D" w:rsidRDefault="00793DFD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402C" w:rsidRPr="009C359D">
        <w:rPr>
          <w:rFonts w:ascii="Times New Roman" w:hAnsi="Times New Roman" w:cs="Times New Roman"/>
          <w:sz w:val="28"/>
          <w:szCs w:val="28"/>
        </w:rPr>
        <w:t xml:space="preserve">. </w:t>
      </w:r>
      <w:r w:rsidR="0021175D" w:rsidRPr="009C359D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412D93">
        <w:rPr>
          <w:rFonts w:ascii="Times New Roman" w:hAnsi="Times New Roman" w:cs="Times New Roman"/>
          <w:sz w:val="28"/>
          <w:szCs w:val="28"/>
        </w:rPr>
        <w:t xml:space="preserve">муниципальный Конкурс </w:t>
      </w:r>
      <w:r w:rsidR="0021175D" w:rsidRPr="009C359D">
        <w:rPr>
          <w:rFonts w:ascii="Times New Roman" w:hAnsi="Times New Roman" w:cs="Times New Roman"/>
          <w:sz w:val="28"/>
          <w:szCs w:val="28"/>
        </w:rPr>
        <w:t>2</w:t>
      </w:r>
      <w:r w:rsidR="00412D93">
        <w:rPr>
          <w:rFonts w:ascii="Times New Roman" w:hAnsi="Times New Roman" w:cs="Times New Roman"/>
          <w:sz w:val="28"/>
          <w:szCs w:val="28"/>
        </w:rPr>
        <w:t>2</w:t>
      </w:r>
      <w:r w:rsidR="0021175D" w:rsidRPr="009C359D">
        <w:rPr>
          <w:rFonts w:ascii="Times New Roman" w:hAnsi="Times New Roman" w:cs="Times New Roman"/>
          <w:sz w:val="28"/>
          <w:szCs w:val="28"/>
        </w:rPr>
        <w:t xml:space="preserve">.12.2017 года. </w:t>
      </w:r>
    </w:p>
    <w:p w:rsidR="00C1402C" w:rsidRPr="009C359D" w:rsidRDefault="00793DFD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402C" w:rsidRPr="009C359D">
        <w:rPr>
          <w:rFonts w:ascii="Times New Roman" w:hAnsi="Times New Roman" w:cs="Times New Roman"/>
          <w:sz w:val="28"/>
          <w:szCs w:val="28"/>
        </w:rPr>
        <w:t xml:space="preserve">. Рекомендовать руководителям общеобразовательных организаций </w:t>
      </w:r>
      <w:proofErr w:type="spellStart"/>
      <w:r w:rsidR="00C1402C" w:rsidRPr="009C359D"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="00C1402C" w:rsidRPr="009C359D">
        <w:rPr>
          <w:rFonts w:ascii="Times New Roman" w:hAnsi="Times New Roman" w:cs="Times New Roman"/>
          <w:sz w:val="28"/>
          <w:szCs w:val="28"/>
        </w:rPr>
        <w:t xml:space="preserve"> городского округа обеспечить участие педагогов в Конкурсе. </w:t>
      </w:r>
    </w:p>
    <w:p w:rsidR="00C1402C" w:rsidRPr="009C359D" w:rsidRDefault="00793DFD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402C" w:rsidRPr="009C359D">
        <w:rPr>
          <w:rFonts w:ascii="Times New Roman" w:hAnsi="Times New Roman" w:cs="Times New Roman"/>
          <w:sz w:val="28"/>
          <w:szCs w:val="28"/>
        </w:rPr>
        <w:t xml:space="preserve">. Контроль за исполнением приказа возложить на директора МКУ «Информационно-методический центр </w:t>
      </w:r>
      <w:proofErr w:type="gramStart"/>
      <w:r w:rsidR="00C1402C" w:rsidRPr="009C35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1402C" w:rsidRPr="009C35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1402C" w:rsidRPr="009C359D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C1402C" w:rsidRPr="009C359D">
        <w:rPr>
          <w:rFonts w:ascii="Times New Roman" w:hAnsi="Times New Roman" w:cs="Times New Roman"/>
          <w:sz w:val="28"/>
          <w:szCs w:val="28"/>
        </w:rPr>
        <w:t xml:space="preserve">» О.В. </w:t>
      </w:r>
      <w:proofErr w:type="spellStart"/>
      <w:r w:rsidR="00C1402C" w:rsidRPr="009C359D"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 w:rsidR="00C1402C" w:rsidRPr="009C359D">
        <w:rPr>
          <w:rFonts w:ascii="Times New Roman" w:hAnsi="Times New Roman" w:cs="Times New Roman"/>
          <w:sz w:val="28"/>
          <w:szCs w:val="28"/>
        </w:rPr>
        <w:t>.</w:t>
      </w:r>
    </w:p>
    <w:p w:rsidR="00C1402C" w:rsidRPr="009C359D" w:rsidRDefault="00C1402C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02C" w:rsidRDefault="00C1402C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02C" w:rsidRPr="009C359D" w:rsidRDefault="00C1402C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02C" w:rsidRPr="009C359D" w:rsidRDefault="00C1402C" w:rsidP="00793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C1402C" w:rsidRDefault="00C1402C" w:rsidP="00793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C359D"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Pr="009C359D">
        <w:rPr>
          <w:rFonts w:ascii="Times New Roman" w:hAnsi="Times New Roman" w:cs="Times New Roman"/>
          <w:sz w:val="28"/>
          <w:szCs w:val="28"/>
        </w:rPr>
        <w:t xml:space="preserve"> городского округа          </w:t>
      </w:r>
      <w:r w:rsidR="00793DFD">
        <w:rPr>
          <w:rFonts w:ascii="Times New Roman" w:hAnsi="Times New Roman" w:cs="Times New Roman"/>
          <w:sz w:val="28"/>
          <w:szCs w:val="28"/>
        </w:rPr>
        <w:t xml:space="preserve">      </w:t>
      </w:r>
      <w:r w:rsidRPr="009C359D">
        <w:rPr>
          <w:rFonts w:ascii="Times New Roman" w:hAnsi="Times New Roman" w:cs="Times New Roman"/>
          <w:sz w:val="28"/>
          <w:szCs w:val="28"/>
        </w:rPr>
        <w:t xml:space="preserve">  </w:t>
      </w:r>
      <w:r w:rsidR="00B31234">
        <w:rPr>
          <w:rFonts w:ascii="Times New Roman" w:hAnsi="Times New Roman" w:cs="Times New Roman"/>
          <w:sz w:val="28"/>
          <w:szCs w:val="28"/>
        </w:rPr>
        <w:t xml:space="preserve">   </w:t>
      </w:r>
      <w:r w:rsidRPr="009C359D">
        <w:rPr>
          <w:rFonts w:ascii="Times New Roman" w:hAnsi="Times New Roman" w:cs="Times New Roman"/>
          <w:sz w:val="28"/>
          <w:szCs w:val="28"/>
        </w:rPr>
        <w:t xml:space="preserve">         Л.В. Фомина</w:t>
      </w:r>
    </w:p>
    <w:p w:rsidR="00C660E8" w:rsidRDefault="00C660E8" w:rsidP="00793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234" w:rsidRDefault="00B31234" w:rsidP="00793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234" w:rsidRDefault="00B31234" w:rsidP="00793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0E8" w:rsidRDefault="00C660E8" w:rsidP="00793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02C" w:rsidRPr="009C359D" w:rsidRDefault="00C660E8" w:rsidP="00C66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ИМЦ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3123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Дель</w:t>
      </w:r>
      <w:proofErr w:type="spellEnd"/>
    </w:p>
    <w:p w:rsidR="00C1402C" w:rsidRPr="009C359D" w:rsidRDefault="00C1402C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402C" w:rsidRPr="009C359D" w:rsidRDefault="00C1402C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402C" w:rsidRPr="009C359D" w:rsidRDefault="00C1402C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A2D51" w:rsidRPr="009C359D" w:rsidRDefault="00C1402C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359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1402C" w:rsidRPr="00B31234" w:rsidRDefault="00B90DFB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1234">
        <w:rPr>
          <w:rFonts w:ascii="Times New Roman" w:hAnsi="Times New Roman" w:cs="Times New Roman"/>
          <w:b/>
          <w:sz w:val="24"/>
          <w:szCs w:val="24"/>
        </w:rPr>
        <w:t>к</w:t>
      </w:r>
      <w:r w:rsidR="00C1402C" w:rsidRPr="00B31234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B31234">
        <w:rPr>
          <w:rFonts w:ascii="Times New Roman" w:hAnsi="Times New Roman" w:cs="Times New Roman"/>
          <w:b/>
          <w:sz w:val="24"/>
          <w:szCs w:val="24"/>
        </w:rPr>
        <w:t>риказу</w:t>
      </w:r>
      <w:r w:rsidR="00C1402C" w:rsidRPr="00B31234">
        <w:rPr>
          <w:rFonts w:ascii="Times New Roman" w:hAnsi="Times New Roman" w:cs="Times New Roman"/>
          <w:b/>
          <w:sz w:val="24"/>
          <w:szCs w:val="24"/>
        </w:rPr>
        <w:t xml:space="preserve"> Управления образования</w:t>
      </w:r>
    </w:p>
    <w:p w:rsidR="00C1402C" w:rsidRPr="00B31234" w:rsidRDefault="00C1402C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1234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Pr="00B31234">
        <w:rPr>
          <w:rFonts w:ascii="Times New Roman" w:hAnsi="Times New Roman" w:cs="Times New Roman"/>
          <w:b/>
          <w:sz w:val="24"/>
          <w:szCs w:val="24"/>
        </w:rPr>
        <w:t>Ивдельского</w:t>
      </w:r>
      <w:proofErr w:type="spellEnd"/>
      <w:r w:rsidRPr="00B31234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793DFD" w:rsidRPr="00B31234" w:rsidRDefault="00793DFD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1234">
        <w:rPr>
          <w:rFonts w:ascii="Times New Roman" w:hAnsi="Times New Roman" w:cs="Times New Roman"/>
          <w:b/>
          <w:sz w:val="24"/>
          <w:szCs w:val="24"/>
        </w:rPr>
        <w:t xml:space="preserve">МКУ ИМЦ г. </w:t>
      </w:r>
      <w:proofErr w:type="spellStart"/>
      <w:r w:rsidRPr="00B31234">
        <w:rPr>
          <w:rFonts w:ascii="Times New Roman" w:hAnsi="Times New Roman" w:cs="Times New Roman"/>
          <w:b/>
          <w:sz w:val="24"/>
          <w:szCs w:val="24"/>
        </w:rPr>
        <w:t>Ивделя</w:t>
      </w:r>
      <w:proofErr w:type="spellEnd"/>
    </w:p>
    <w:p w:rsidR="00C1402C" w:rsidRPr="00B31234" w:rsidRDefault="00C1402C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1234">
        <w:rPr>
          <w:rFonts w:ascii="Times New Roman" w:hAnsi="Times New Roman" w:cs="Times New Roman"/>
          <w:b/>
          <w:sz w:val="24"/>
          <w:szCs w:val="24"/>
        </w:rPr>
        <w:t>от 1</w:t>
      </w:r>
      <w:r w:rsidR="00E300A1" w:rsidRPr="00B31234">
        <w:rPr>
          <w:rFonts w:ascii="Times New Roman" w:hAnsi="Times New Roman" w:cs="Times New Roman"/>
          <w:b/>
          <w:sz w:val="24"/>
          <w:szCs w:val="24"/>
        </w:rPr>
        <w:t>8</w:t>
      </w:r>
      <w:r w:rsidRPr="00B31234">
        <w:rPr>
          <w:rFonts w:ascii="Times New Roman" w:hAnsi="Times New Roman" w:cs="Times New Roman"/>
          <w:b/>
          <w:sz w:val="24"/>
          <w:szCs w:val="24"/>
        </w:rPr>
        <w:t xml:space="preserve">.10.2017 № </w:t>
      </w:r>
      <w:r w:rsidR="00E300A1" w:rsidRPr="00B31234">
        <w:rPr>
          <w:rFonts w:ascii="Times New Roman" w:hAnsi="Times New Roman" w:cs="Times New Roman"/>
          <w:b/>
          <w:sz w:val="24"/>
          <w:szCs w:val="24"/>
        </w:rPr>
        <w:t>132-а/24-од</w:t>
      </w:r>
    </w:p>
    <w:p w:rsidR="00C1402C" w:rsidRPr="009C359D" w:rsidRDefault="00C1402C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A2D51" w:rsidRPr="009C359D" w:rsidRDefault="000A2D51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A2D51" w:rsidRPr="00B31234" w:rsidRDefault="000A2D51" w:rsidP="009C35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23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A2D51" w:rsidRPr="00B31234" w:rsidRDefault="000A2D51" w:rsidP="009C35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234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21175D" w:rsidRPr="00B31234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B31234">
        <w:rPr>
          <w:rFonts w:ascii="Times New Roman" w:hAnsi="Times New Roman" w:cs="Times New Roman"/>
          <w:b/>
          <w:sz w:val="28"/>
          <w:szCs w:val="28"/>
        </w:rPr>
        <w:t>конкурса на лучшего классного руководителя</w:t>
      </w:r>
      <w:r w:rsidR="0021175D" w:rsidRPr="00B312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234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B31234">
        <w:rPr>
          <w:rFonts w:ascii="Times New Roman" w:hAnsi="Times New Roman" w:cs="Times New Roman"/>
          <w:b/>
          <w:sz w:val="28"/>
          <w:szCs w:val="28"/>
        </w:rPr>
        <w:t>Самый</w:t>
      </w:r>
      <w:proofErr w:type="gramEnd"/>
      <w:r w:rsidRPr="00B31234">
        <w:rPr>
          <w:rFonts w:ascii="Times New Roman" w:hAnsi="Times New Roman" w:cs="Times New Roman"/>
          <w:b/>
          <w:sz w:val="28"/>
          <w:szCs w:val="28"/>
        </w:rPr>
        <w:t xml:space="preserve"> «классный» классный</w:t>
      </w:r>
      <w:r w:rsidR="0086702C" w:rsidRPr="00B31234">
        <w:rPr>
          <w:rFonts w:ascii="Times New Roman" w:hAnsi="Times New Roman" w:cs="Times New Roman"/>
          <w:b/>
          <w:sz w:val="28"/>
          <w:szCs w:val="28"/>
        </w:rPr>
        <w:t xml:space="preserve"> – 2017</w:t>
      </w:r>
      <w:r w:rsidRPr="00B31234">
        <w:rPr>
          <w:rFonts w:ascii="Times New Roman" w:hAnsi="Times New Roman" w:cs="Times New Roman"/>
          <w:b/>
          <w:sz w:val="28"/>
          <w:szCs w:val="28"/>
        </w:rPr>
        <w:t>»</w:t>
      </w:r>
    </w:p>
    <w:p w:rsidR="000A2D51" w:rsidRPr="00B31234" w:rsidRDefault="000A2D51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02C" w:rsidRPr="00B31234" w:rsidRDefault="00C1402C" w:rsidP="009C35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234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C1402C" w:rsidRPr="00B31234" w:rsidRDefault="00C1402C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75D" w:rsidRPr="00B31234" w:rsidRDefault="0021175D" w:rsidP="009C359D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 xml:space="preserve">Муниципальный конкурс «Самый «классный» классный – 2017» (далее - Конкурс) является Конкурсом профессионального мастерства, проводится в </w:t>
      </w:r>
      <w:proofErr w:type="spellStart"/>
      <w:r w:rsidRPr="00B31234">
        <w:rPr>
          <w:rFonts w:ascii="Times New Roman" w:hAnsi="Times New Roman" w:cs="Times New Roman"/>
          <w:sz w:val="28"/>
          <w:szCs w:val="28"/>
        </w:rPr>
        <w:t>Ивдельском</w:t>
      </w:r>
      <w:proofErr w:type="spellEnd"/>
      <w:r w:rsidRPr="00B31234">
        <w:rPr>
          <w:rFonts w:ascii="Times New Roman" w:hAnsi="Times New Roman" w:cs="Times New Roman"/>
          <w:sz w:val="28"/>
          <w:szCs w:val="28"/>
        </w:rPr>
        <w:t xml:space="preserve"> городском округе среди классных руководителей муниципальных общеобразовательных организаций без ограничений по возрасту и стажу.</w:t>
      </w:r>
    </w:p>
    <w:p w:rsidR="0021175D" w:rsidRPr="00B31234" w:rsidRDefault="0021175D" w:rsidP="009C35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234">
        <w:rPr>
          <w:rFonts w:ascii="Times New Roman" w:hAnsi="Times New Roman" w:cs="Times New Roman"/>
          <w:sz w:val="28"/>
          <w:szCs w:val="28"/>
        </w:rPr>
        <w:t>Конкурс направлен на развитие творческой деятельности педагогических ра</w:t>
      </w:r>
      <w:r w:rsidRPr="00B31234">
        <w:rPr>
          <w:rFonts w:ascii="Times New Roman" w:hAnsi="Times New Roman" w:cs="Times New Roman"/>
          <w:sz w:val="28"/>
          <w:szCs w:val="28"/>
        </w:rPr>
        <w:softHyphen/>
        <w:t>ботников по обновлению содержания воспитания с учетом требований Федерально</w:t>
      </w:r>
      <w:r w:rsidRPr="00B31234">
        <w:rPr>
          <w:rFonts w:ascii="Times New Roman" w:hAnsi="Times New Roman" w:cs="Times New Roman"/>
          <w:sz w:val="28"/>
          <w:szCs w:val="28"/>
        </w:rPr>
        <w:softHyphen/>
        <w:t>го закона от 23.12.2012 № 273-Ф</w:t>
      </w:r>
      <w:r w:rsidR="004458E5" w:rsidRPr="00B31234">
        <w:rPr>
          <w:rFonts w:ascii="Times New Roman" w:hAnsi="Times New Roman" w:cs="Times New Roman"/>
          <w:sz w:val="28"/>
          <w:szCs w:val="28"/>
        </w:rPr>
        <w:t>З</w:t>
      </w:r>
      <w:r w:rsidRPr="00B31234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 Стра</w:t>
      </w:r>
      <w:r w:rsidRPr="00B31234">
        <w:rPr>
          <w:rFonts w:ascii="Times New Roman" w:hAnsi="Times New Roman" w:cs="Times New Roman"/>
          <w:sz w:val="28"/>
          <w:szCs w:val="28"/>
        </w:rPr>
        <w:softHyphen/>
        <w:t>тегии развития воспитания в Российской Федерации на период до 2025 года, утвер</w:t>
      </w:r>
      <w:r w:rsidRPr="00B31234">
        <w:rPr>
          <w:rFonts w:ascii="Times New Roman" w:hAnsi="Times New Roman" w:cs="Times New Roman"/>
          <w:sz w:val="28"/>
          <w:szCs w:val="28"/>
        </w:rPr>
        <w:softHyphen/>
        <w:t>жденной распоряжением Правительства Российской Федерации от 29.05.2015 № 996-р, федеральных государственных образовательных стандартов (далее - ФГОС), поддержку инновационных технологий в организации воспитательного про</w:t>
      </w:r>
      <w:r w:rsidRPr="00B31234">
        <w:rPr>
          <w:rFonts w:ascii="Times New Roman" w:hAnsi="Times New Roman" w:cs="Times New Roman"/>
          <w:sz w:val="28"/>
          <w:szCs w:val="28"/>
        </w:rPr>
        <w:softHyphen/>
        <w:t>цесса, роста профессионального мастерства</w:t>
      </w:r>
      <w:proofErr w:type="gramEnd"/>
      <w:r w:rsidRPr="00B31234">
        <w:rPr>
          <w:rFonts w:ascii="Times New Roman" w:hAnsi="Times New Roman" w:cs="Times New Roman"/>
          <w:sz w:val="28"/>
          <w:szCs w:val="28"/>
        </w:rPr>
        <w:t xml:space="preserve"> педагогических работников, на которых возложены функции классного руководителя, формирование позитивного общест</w:t>
      </w:r>
      <w:r w:rsidRPr="00B31234">
        <w:rPr>
          <w:rFonts w:ascii="Times New Roman" w:hAnsi="Times New Roman" w:cs="Times New Roman"/>
          <w:sz w:val="28"/>
          <w:szCs w:val="28"/>
        </w:rPr>
        <w:softHyphen/>
        <w:t>венного мнения о системе образования края как социальном институте.</w:t>
      </w:r>
    </w:p>
    <w:p w:rsidR="0021175D" w:rsidRPr="00B31234" w:rsidRDefault="0021175D" w:rsidP="009C359D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>Учредителями и организаторами Конкурса являются:</w:t>
      </w:r>
    </w:p>
    <w:p w:rsidR="0021175D" w:rsidRPr="00B31234" w:rsidRDefault="000B6EBC" w:rsidP="009C35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spellStart"/>
      <w:r w:rsidRPr="00B31234"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Pr="00B31234">
        <w:rPr>
          <w:rFonts w:ascii="Times New Roman" w:hAnsi="Times New Roman" w:cs="Times New Roman"/>
          <w:sz w:val="28"/>
          <w:szCs w:val="28"/>
        </w:rPr>
        <w:t xml:space="preserve"> городского округа (далее – Управление образование);</w:t>
      </w:r>
    </w:p>
    <w:p w:rsidR="000B6EBC" w:rsidRPr="00B31234" w:rsidRDefault="000B6EBC" w:rsidP="009C35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«Информационно-методический центр </w:t>
      </w:r>
      <w:proofErr w:type="gramStart"/>
      <w:r w:rsidRPr="00B3123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312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1234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B31234">
        <w:rPr>
          <w:rFonts w:ascii="Times New Roman" w:hAnsi="Times New Roman" w:cs="Times New Roman"/>
          <w:sz w:val="28"/>
          <w:szCs w:val="28"/>
        </w:rPr>
        <w:t>»</w:t>
      </w:r>
    </w:p>
    <w:p w:rsidR="0021175D" w:rsidRPr="00B31234" w:rsidRDefault="00421EA4" w:rsidP="009C359D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>Для общего руководства организацией и проведением муниципально</w:t>
      </w:r>
      <w:r w:rsidR="0084010D" w:rsidRPr="00B31234">
        <w:rPr>
          <w:rFonts w:ascii="Times New Roman" w:hAnsi="Times New Roman" w:cs="Times New Roman"/>
          <w:sz w:val="28"/>
          <w:szCs w:val="28"/>
        </w:rPr>
        <w:t>го</w:t>
      </w:r>
      <w:r w:rsidRPr="00B31234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84010D" w:rsidRPr="00B31234">
        <w:rPr>
          <w:rFonts w:ascii="Times New Roman" w:hAnsi="Times New Roman" w:cs="Times New Roman"/>
          <w:sz w:val="28"/>
          <w:szCs w:val="28"/>
        </w:rPr>
        <w:t>а учредители формируют оргкомитет муниципального конкурса «</w:t>
      </w:r>
      <w:r w:rsidR="00412D93">
        <w:rPr>
          <w:rFonts w:ascii="Times New Roman" w:hAnsi="Times New Roman" w:cs="Times New Roman"/>
          <w:sz w:val="28"/>
          <w:szCs w:val="28"/>
        </w:rPr>
        <w:t xml:space="preserve"> </w:t>
      </w:r>
      <w:r w:rsidR="0084010D" w:rsidRPr="00B31234">
        <w:rPr>
          <w:rFonts w:ascii="Times New Roman" w:hAnsi="Times New Roman" w:cs="Times New Roman"/>
          <w:sz w:val="28"/>
          <w:szCs w:val="28"/>
        </w:rPr>
        <w:t>Самый «</w:t>
      </w:r>
      <w:r w:rsidR="00412D93">
        <w:rPr>
          <w:rFonts w:ascii="Times New Roman" w:hAnsi="Times New Roman" w:cs="Times New Roman"/>
          <w:sz w:val="28"/>
          <w:szCs w:val="28"/>
        </w:rPr>
        <w:t xml:space="preserve"> </w:t>
      </w:r>
      <w:r w:rsidR="0084010D" w:rsidRPr="00B31234">
        <w:rPr>
          <w:rFonts w:ascii="Times New Roman" w:hAnsi="Times New Roman" w:cs="Times New Roman"/>
          <w:sz w:val="28"/>
          <w:szCs w:val="28"/>
        </w:rPr>
        <w:t>классный</w:t>
      </w:r>
      <w:r w:rsidR="00412D93">
        <w:rPr>
          <w:rFonts w:ascii="Times New Roman" w:hAnsi="Times New Roman" w:cs="Times New Roman"/>
          <w:sz w:val="28"/>
          <w:szCs w:val="28"/>
        </w:rPr>
        <w:t xml:space="preserve"> </w:t>
      </w:r>
      <w:r w:rsidR="0084010D" w:rsidRPr="00B31234">
        <w:rPr>
          <w:rFonts w:ascii="Times New Roman" w:hAnsi="Times New Roman" w:cs="Times New Roman"/>
          <w:sz w:val="28"/>
          <w:szCs w:val="28"/>
        </w:rPr>
        <w:t>» классный – 2017</w:t>
      </w:r>
      <w:r w:rsidR="00412D93">
        <w:rPr>
          <w:rFonts w:ascii="Times New Roman" w:hAnsi="Times New Roman" w:cs="Times New Roman"/>
          <w:sz w:val="28"/>
          <w:szCs w:val="28"/>
        </w:rPr>
        <w:t xml:space="preserve"> </w:t>
      </w:r>
      <w:r w:rsidR="0084010D" w:rsidRPr="00B31234">
        <w:rPr>
          <w:rFonts w:ascii="Times New Roman" w:hAnsi="Times New Roman" w:cs="Times New Roman"/>
          <w:sz w:val="28"/>
          <w:szCs w:val="28"/>
        </w:rPr>
        <w:t>»</w:t>
      </w:r>
      <w:r w:rsidRPr="00B31234">
        <w:rPr>
          <w:rFonts w:ascii="Times New Roman" w:hAnsi="Times New Roman" w:cs="Times New Roman"/>
          <w:sz w:val="28"/>
          <w:szCs w:val="28"/>
        </w:rPr>
        <w:t xml:space="preserve"> (далее – оргкомитет).</w:t>
      </w:r>
    </w:p>
    <w:p w:rsidR="00421EA4" w:rsidRPr="00B31234" w:rsidRDefault="00421EA4" w:rsidP="009C359D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>Оргкомитет осуществляет следующие функции:</w:t>
      </w:r>
    </w:p>
    <w:p w:rsidR="00421EA4" w:rsidRPr="00B31234" w:rsidRDefault="00421EA4" w:rsidP="009C359D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>обеспечение организационных условий для проведения Конкурса</w:t>
      </w:r>
      <w:r w:rsidR="0084010D" w:rsidRPr="00B31234">
        <w:rPr>
          <w:rFonts w:ascii="Times New Roman" w:hAnsi="Times New Roman" w:cs="Times New Roman"/>
          <w:sz w:val="28"/>
          <w:szCs w:val="28"/>
        </w:rPr>
        <w:t>;</w:t>
      </w:r>
    </w:p>
    <w:p w:rsidR="0084010D" w:rsidRPr="00B31234" w:rsidRDefault="0084010D" w:rsidP="009C359D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>формирование состава жюри;</w:t>
      </w:r>
    </w:p>
    <w:p w:rsidR="0084010D" w:rsidRPr="00B31234" w:rsidRDefault="0084010D" w:rsidP="009C359D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>рассмотрение спорных вопросов в ходе организации и проведения Конкурса;</w:t>
      </w:r>
    </w:p>
    <w:p w:rsidR="0084010D" w:rsidRPr="00B31234" w:rsidRDefault="0084010D" w:rsidP="009C359D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>привлечение финансово-материальных сре</w:t>
      </w:r>
      <w:proofErr w:type="gramStart"/>
      <w:r w:rsidRPr="00B3123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B31234">
        <w:rPr>
          <w:rFonts w:ascii="Times New Roman" w:hAnsi="Times New Roman" w:cs="Times New Roman"/>
          <w:sz w:val="28"/>
          <w:szCs w:val="28"/>
        </w:rPr>
        <w:t>я проведения Конкурса, определение порядка их использования в соответствии с действующим законодательством и Положением о конкурсе;</w:t>
      </w:r>
    </w:p>
    <w:p w:rsidR="0084010D" w:rsidRPr="00B31234" w:rsidRDefault="0084010D" w:rsidP="009C359D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lastRenderedPageBreak/>
        <w:t>организация освещения Конкурса в средствах массовой информации;</w:t>
      </w:r>
    </w:p>
    <w:p w:rsidR="0084010D" w:rsidRPr="00B31234" w:rsidRDefault="0084010D" w:rsidP="009C359D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>рассмотрение апелляций (жалоб) участников.</w:t>
      </w:r>
    </w:p>
    <w:p w:rsidR="00421EA4" w:rsidRPr="00B31234" w:rsidRDefault="00421EA4" w:rsidP="009C35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10D" w:rsidRPr="00B31234" w:rsidRDefault="0084010D" w:rsidP="009C35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23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31234">
        <w:rPr>
          <w:rFonts w:ascii="Times New Roman" w:hAnsi="Times New Roman" w:cs="Times New Roman"/>
          <w:b/>
          <w:sz w:val="28"/>
          <w:szCs w:val="28"/>
        </w:rPr>
        <w:t>. Порядок и сроки проведения Конкурса</w:t>
      </w:r>
    </w:p>
    <w:p w:rsidR="0021175D" w:rsidRPr="00B31234" w:rsidRDefault="0084010D" w:rsidP="009C35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>2.1. Конкурс проводится в два этапа.</w:t>
      </w:r>
    </w:p>
    <w:p w:rsidR="007A3491" w:rsidRPr="00B31234" w:rsidRDefault="007A3491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>I этап - школьный - проводится с 23.10.2017 года по 01.12.2017 года.</w:t>
      </w:r>
    </w:p>
    <w:p w:rsidR="007A3491" w:rsidRPr="00B31234" w:rsidRDefault="007A3491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>Администрации общеобразовательных организаций являются организаторами школьного этапа, определяют победителей и выдвигают не более двух победителей для участия в муниципальном этапе Конкурса.</w:t>
      </w:r>
    </w:p>
    <w:p w:rsidR="007A3491" w:rsidRPr="00B31234" w:rsidRDefault="007A3491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 xml:space="preserve">II этап - муниципальный - проводится с </w:t>
      </w:r>
      <w:r w:rsidR="00412D93">
        <w:rPr>
          <w:rFonts w:ascii="Times New Roman" w:hAnsi="Times New Roman" w:cs="Times New Roman"/>
          <w:sz w:val="28"/>
          <w:szCs w:val="28"/>
        </w:rPr>
        <w:t>1</w:t>
      </w:r>
      <w:r w:rsidRPr="00B31234">
        <w:rPr>
          <w:rFonts w:ascii="Times New Roman" w:hAnsi="Times New Roman" w:cs="Times New Roman"/>
          <w:sz w:val="28"/>
          <w:szCs w:val="28"/>
        </w:rPr>
        <w:t>0</w:t>
      </w:r>
      <w:r w:rsidR="00412D93">
        <w:rPr>
          <w:rFonts w:ascii="Times New Roman" w:hAnsi="Times New Roman" w:cs="Times New Roman"/>
          <w:sz w:val="28"/>
          <w:szCs w:val="28"/>
        </w:rPr>
        <w:t>.12.2017 года по 22</w:t>
      </w:r>
      <w:r w:rsidRPr="00B31234">
        <w:rPr>
          <w:rFonts w:ascii="Times New Roman" w:hAnsi="Times New Roman" w:cs="Times New Roman"/>
          <w:sz w:val="28"/>
          <w:szCs w:val="28"/>
        </w:rPr>
        <w:t xml:space="preserve">.12.2017 года. </w:t>
      </w:r>
    </w:p>
    <w:p w:rsidR="002909DD" w:rsidRPr="00B31234" w:rsidRDefault="007A3491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 xml:space="preserve">Для участия в муниципальном этапе Конкурса </w:t>
      </w:r>
      <w:r w:rsidR="00E853DE" w:rsidRPr="00B31234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2909DD" w:rsidRPr="00B31234">
        <w:rPr>
          <w:rFonts w:ascii="Times New Roman" w:hAnsi="Times New Roman" w:cs="Times New Roman"/>
          <w:sz w:val="28"/>
          <w:szCs w:val="28"/>
        </w:rPr>
        <w:t>формируется пакет документов и направляется в оргкомитет до 10 декабря 2017 года</w:t>
      </w:r>
      <w:r w:rsidR="00975D67" w:rsidRPr="00B31234">
        <w:rPr>
          <w:rFonts w:ascii="Times New Roman" w:hAnsi="Times New Roman" w:cs="Times New Roman"/>
          <w:sz w:val="28"/>
          <w:szCs w:val="28"/>
        </w:rPr>
        <w:t>.</w:t>
      </w:r>
    </w:p>
    <w:p w:rsidR="00E853DE" w:rsidRPr="00B31234" w:rsidRDefault="002909DD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 xml:space="preserve">2.2. Для оценки работ участников формируется жюри Конкурса. </w:t>
      </w:r>
      <w:r w:rsidR="00975D67" w:rsidRPr="00B31234">
        <w:rPr>
          <w:rFonts w:ascii="Times New Roman" w:hAnsi="Times New Roman" w:cs="Times New Roman"/>
          <w:sz w:val="28"/>
          <w:szCs w:val="28"/>
        </w:rPr>
        <w:t>Состав жюри утверждается приказом Управления образования.</w:t>
      </w:r>
    </w:p>
    <w:p w:rsidR="00975D67" w:rsidRPr="00B31234" w:rsidRDefault="00975D67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>2.3. Работа жюри начинается с 18 декабря 2017 года. Жюри Конкурса оценивает следующие документы:</w:t>
      </w:r>
    </w:p>
    <w:p w:rsidR="00975D67" w:rsidRPr="00B31234" w:rsidRDefault="00975D67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 xml:space="preserve">- </w:t>
      </w:r>
      <w:r w:rsidR="004458E5" w:rsidRPr="00B31234">
        <w:rPr>
          <w:rFonts w:ascii="Times New Roman" w:hAnsi="Times New Roman" w:cs="Times New Roman"/>
          <w:sz w:val="28"/>
          <w:szCs w:val="28"/>
        </w:rPr>
        <w:t>Представление</w:t>
      </w:r>
      <w:r w:rsidRPr="00B31234">
        <w:rPr>
          <w:rFonts w:ascii="Times New Roman" w:hAnsi="Times New Roman" w:cs="Times New Roman"/>
          <w:sz w:val="28"/>
          <w:szCs w:val="28"/>
        </w:rPr>
        <w:t xml:space="preserve"> на участ</w:t>
      </w:r>
      <w:r w:rsidR="004458E5" w:rsidRPr="00B31234">
        <w:rPr>
          <w:rFonts w:ascii="Times New Roman" w:hAnsi="Times New Roman" w:cs="Times New Roman"/>
          <w:sz w:val="28"/>
          <w:szCs w:val="28"/>
        </w:rPr>
        <w:t>ника</w:t>
      </w:r>
      <w:r w:rsidRPr="00B31234">
        <w:rPr>
          <w:rFonts w:ascii="Times New Roman" w:hAnsi="Times New Roman" w:cs="Times New Roman"/>
          <w:sz w:val="28"/>
          <w:szCs w:val="28"/>
        </w:rPr>
        <w:t xml:space="preserve"> в Конкурсе (Приложение 1); </w:t>
      </w:r>
    </w:p>
    <w:p w:rsidR="00975D67" w:rsidRPr="00B31234" w:rsidRDefault="00975D67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 xml:space="preserve">- </w:t>
      </w:r>
      <w:r w:rsidR="004458E5" w:rsidRPr="00B31234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 w:rsidRPr="00B31234">
        <w:rPr>
          <w:rFonts w:ascii="Times New Roman" w:hAnsi="Times New Roman" w:cs="Times New Roman"/>
          <w:sz w:val="28"/>
          <w:szCs w:val="28"/>
        </w:rPr>
        <w:t xml:space="preserve"> (</w:t>
      </w:r>
      <w:r w:rsidR="004458E5" w:rsidRPr="00B31234">
        <w:rPr>
          <w:rFonts w:ascii="Times New Roman" w:hAnsi="Times New Roman" w:cs="Times New Roman"/>
          <w:sz w:val="28"/>
          <w:szCs w:val="28"/>
        </w:rPr>
        <w:t>П</w:t>
      </w:r>
      <w:r w:rsidRPr="00B31234">
        <w:rPr>
          <w:rFonts w:ascii="Times New Roman" w:hAnsi="Times New Roman" w:cs="Times New Roman"/>
          <w:sz w:val="28"/>
          <w:szCs w:val="28"/>
        </w:rPr>
        <w:t>риложение 2);</w:t>
      </w:r>
    </w:p>
    <w:p w:rsidR="00975D67" w:rsidRPr="00B31234" w:rsidRDefault="00975D67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>- Информационная карта участника Конкурса (Приложение 3);</w:t>
      </w:r>
    </w:p>
    <w:p w:rsidR="00975D67" w:rsidRPr="00B31234" w:rsidRDefault="00975D67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>- Видеозапись</w:t>
      </w:r>
      <w:r w:rsidR="009C359D" w:rsidRPr="00B31234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B31234">
        <w:rPr>
          <w:rFonts w:ascii="Times New Roman" w:hAnsi="Times New Roman" w:cs="Times New Roman"/>
          <w:sz w:val="28"/>
          <w:szCs w:val="28"/>
        </w:rPr>
        <w:t xml:space="preserve"> </w:t>
      </w:r>
      <w:r w:rsidR="004458E5" w:rsidRPr="00B31234">
        <w:rPr>
          <w:rFonts w:ascii="Times New Roman" w:hAnsi="Times New Roman" w:cs="Times New Roman"/>
          <w:sz w:val="28"/>
          <w:szCs w:val="28"/>
        </w:rPr>
        <w:t>«Воспитательное занятие»</w:t>
      </w:r>
      <w:r w:rsidRPr="00B31234">
        <w:rPr>
          <w:rFonts w:ascii="Times New Roman" w:hAnsi="Times New Roman" w:cs="Times New Roman"/>
          <w:sz w:val="28"/>
          <w:szCs w:val="28"/>
        </w:rPr>
        <w:t xml:space="preserve">, с разработкой </w:t>
      </w:r>
      <w:r w:rsidR="00C660E8" w:rsidRPr="00B31234">
        <w:rPr>
          <w:rFonts w:ascii="Times New Roman" w:hAnsi="Times New Roman" w:cs="Times New Roman"/>
          <w:sz w:val="28"/>
          <w:szCs w:val="28"/>
        </w:rPr>
        <w:t>занятия</w:t>
      </w:r>
      <w:r w:rsidRPr="00B31234">
        <w:rPr>
          <w:rFonts w:ascii="Times New Roman" w:hAnsi="Times New Roman" w:cs="Times New Roman"/>
          <w:sz w:val="28"/>
          <w:szCs w:val="28"/>
        </w:rPr>
        <w:t>.</w:t>
      </w:r>
    </w:p>
    <w:p w:rsidR="0084010D" w:rsidRPr="00B31234" w:rsidRDefault="00603A0F" w:rsidP="009C35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 xml:space="preserve">2.4. Муниципальный Конкурс проводится 22 декабря 2017 года на базе МАОУ СОШ № 1 г. </w:t>
      </w:r>
      <w:proofErr w:type="spellStart"/>
      <w:r w:rsidRPr="00B31234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4458E5" w:rsidRPr="00B31234">
        <w:rPr>
          <w:rFonts w:ascii="Times New Roman" w:hAnsi="Times New Roman" w:cs="Times New Roman"/>
          <w:sz w:val="28"/>
          <w:szCs w:val="28"/>
        </w:rPr>
        <w:t xml:space="preserve"> (ул. Данилова, 134)</w:t>
      </w:r>
      <w:r w:rsidRPr="00B31234">
        <w:rPr>
          <w:rFonts w:ascii="Times New Roman" w:hAnsi="Times New Roman" w:cs="Times New Roman"/>
          <w:sz w:val="28"/>
          <w:szCs w:val="28"/>
        </w:rPr>
        <w:t>.</w:t>
      </w:r>
    </w:p>
    <w:p w:rsidR="00603A0F" w:rsidRPr="00B31234" w:rsidRDefault="00603A0F" w:rsidP="009C35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>2.5. Последовательность выполнения участниками второго (очного) этапа конкурсных заданий определяется жеребьевкой.</w:t>
      </w:r>
    </w:p>
    <w:p w:rsidR="00603A0F" w:rsidRPr="00B31234" w:rsidRDefault="00603A0F" w:rsidP="009C35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>2.6. По результатам выполнения конкурсных заданий второго (очного) этапа Конкурса члены жюри подводят итоги через выставление баллов каждому участнику. Определение победителя осуществляется не позднее дня</w:t>
      </w:r>
      <w:r w:rsidR="00120163" w:rsidRPr="00B31234">
        <w:rPr>
          <w:rFonts w:ascii="Times New Roman" w:hAnsi="Times New Roman" w:cs="Times New Roman"/>
          <w:sz w:val="28"/>
          <w:szCs w:val="28"/>
        </w:rPr>
        <w:t>, следующего за днем окончания второго (очного) этапа муниципального Конкурса. Решение жюри оформляется протоколом и утверждается приказом Управления образования.</w:t>
      </w:r>
    </w:p>
    <w:p w:rsidR="00120163" w:rsidRPr="00B31234" w:rsidRDefault="00120163" w:rsidP="009C35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 xml:space="preserve">2.7. </w:t>
      </w:r>
      <w:r w:rsidR="006928FD" w:rsidRPr="00B31234">
        <w:rPr>
          <w:rFonts w:ascii="Times New Roman" w:hAnsi="Times New Roman" w:cs="Times New Roman"/>
          <w:sz w:val="28"/>
          <w:szCs w:val="28"/>
        </w:rPr>
        <w:t xml:space="preserve">Материалы, </w:t>
      </w:r>
      <w:r w:rsidR="00A82E44" w:rsidRPr="00B31234">
        <w:rPr>
          <w:rFonts w:ascii="Times New Roman" w:hAnsi="Times New Roman" w:cs="Times New Roman"/>
          <w:sz w:val="28"/>
          <w:szCs w:val="28"/>
        </w:rPr>
        <w:t>присланные на Конкурс, не возвращаются и могут быть использованы с согласия участников Конкурса в целях распространения опыта работы классных руководителей.</w:t>
      </w:r>
    </w:p>
    <w:p w:rsidR="00BD5B07" w:rsidRPr="00B31234" w:rsidRDefault="00BD5B07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5" w:rsidRPr="00B31234" w:rsidRDefault="00E853DE" w:rsidP="009C35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234">
        <w:rPr>
          <w:rFonts w:ascii="Times New Roman" w:hAnsi="Times New Roman" w:cs="Times New Roman"/>
          <w:b/>
          <w:sz w:val="28"/>
          <w:szCs w:val="28"/>
        </w:rPr>
        <w:t>III. Определение победителей и награждение участников К</w:t>
      </w:r>
      <w:r w:rsidR="00A84B75" w:rsidRPr="00B31234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A84B75" w:rsidRPr="00B31234" w:rsidRDefault="00A84B75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5" w:rsidRPr="00B31234" w:rsidRDefault="00A82E44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 xml:space="preserve">3.1. </w:t>
      </w:r>
      <w:r w:rsidR="00B26D92" w:rsidRPr="00B31234">
        <w:rPr>
          <w:rFonts w:ascii="Times New Roman" w:hAnsi="Times New Roman" w:cs="Times New Roman"/>
          <w:sz w:val="28"/>
          <w:szCs w:val="28"/>
        </w:rPr>
        <w:t xml:space="preserve">Лауреаты </w:t>
      </w:r>
      <w:r w:rsidRPr="00B31234">
        <w:rPr>
          <w:rFonts w:ascii="Times New Roman" w:hAnsi="Times New Roman" w:cs="Times New Roman"/>
          <w:sz w:val="28"/>
          <w:szCs w:val="28"/>
        </w:rPr>
        <w:t xml:space="preserve">муниципального Конкурса, </w:t>
      </w:r>
      <w:r w:rsidR="00B26D92" w:rsidRPr="00B31234">
        <w:rPr>
          <w:rFonts w:ascii="Times New Roman" w:hAnsi="Times New Roman" w:cs="Times New Roman"/>
          <w:sz w:val="28"/>
          <w:szCs w:val="28"/>
        </w:rPr>
        <w:t>награждаются Почетными грамотами Управления образования.</w:t>
      </w:r>
    </w:p>
    <w:p w:rsidR="00B26D92" w:rsidRPr="00B31234" w:rsidRDefault="00B26D92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>3.2. Победитель Конкурса определяется из числа лауреатов Конкурса, как участник, набравший наибольшую сумму баллов по итогам всех конкурсов.</w:t>
      </w:r>
    </w:p>
    <w:p w:rsidR="00B26D92" w:rsidRPr="00B31234" w:rsidRDefault="00B26D92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 xml:space="preserve">3.3.  При равенстве суммы баллов у двух и более участников победитель определяется путем открытого голосования членов жюри Конкурса. При </w:t>
      </w:r>
      <w:r w:rsidRPr="00B31234">
        <w:rPr>
          <w:rFonts w:ascii="Times New Roman" w:hAnsi="Times New Roman" w:cs="Times New Roman"/>
          <w:sz w:val="28"/>
          <w:szCs w:val="28"/>
        </w:rPr>
        <w:lastRenderedPageBreak/>
        <w:t>голосовании каждый член жюри имеет один голос. В случае равенства голосов председателя жюри Конкурса является решающим.</w:t>
      </w:r>
    </w:p>
    <w:p w:rsidR="00B26D92" w:rsidRPr="00B31234" w:rsidRDefault="00B26D92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 xml:space="preserve">3.4. Победителю </w:t>
      </w:r>
      <w:r w:rsidR="004447FC" w:rsidRPr="00B31234">
        <w:rPr>
          <w:rFonts w:ascii="Times New Roman" w:hAnsi="Times New Roman" w:cs="Times New Roman"/>
          <w:sz w:val="28"/>
          <w:szCs w:val="28"/>
        </w:rPr>
        <w:t>Конкурса присваивается звание «</w:t>
      </w:r>
      <w:r w:rsidR="00412D93">
        <w:rPr>
          <w:rFonts w:ascii="Times New Roman" w:hAnsi="Times New Roman" w:cs="Times New Roman"/>
          <w:sz w:val="28"/>
          <w:szCs w:val="28"/>
        </w:rPr>
        <w:t xml:space="preserve"> </w:t>
      </w:r>
      <w:r w:rsidR="004447FC" w:rsidRPr="00B31234">
        <w:rPr>
          <w:rFonts w:ascii="Times New Roman" w:hAnsi="Times New Roman" w:cs="Times New Roman"/>
          <w:sz w:val="28"/>
          <w:szCs w:val="28"/>
        </w:rPr>
        <w:t>Самый «</w:t>
      </w:r>
      <w:r w:rsidR="00412D93">
        <w:rPr>
          <w:rFonts w:ascii="Times New Roman" w:hAnsi="Times New Roman" w:cs="Times New Roman"/>
          <w:sz w:val="28"/>
          <w:szCs w:val="28"/>
        </w:rPr>
        <w:t xml:space="preserve"> </w:t>
      </w:r>
      <w:r w:rsidR="004447FC" w:rsidRPr="00B31234">
        <w:rPr>
          <w:rFonts w:ascii="Times New Roman" w:hAnsi="Times New Roman" w:cs="Times New Roman"/>
          <w:sz w:val="28"/>
          <w:szCs w:val="28"/>
        </w:rPr>
        <w:t>классный</w:t>
      </w:r>
      <w:r w:rsidR="00412D93">
        <w:rPr>
          <w:rFonts w:ascii="Times New Roman" w:hAnsi="Times New Roman" w:cs="Times New Roman"/>
          <w:sz w:val="28"/>
          <w:szCs w:val="28"/>
        </w:rPr>
        <w:t xml:space="preserve"> </w:t>
      </w:r>
      <w:r w:rsidR="004447FC" w:rsidRPr="00B31234">
        <w:rPr>
          <w:rFonts w:ascii="Times New Roman" w:hAnsi="Times New Roman" w:cs="Times New Roman"/>
          <w:sz w:val="28"/>
          <w:szCs w:val="28"/>
        </w:rPr>
        <w:t>» классный – 2017</w:t>
      </w:r>
      <w:r w:rsidR="00412D93">
        <w:rPr>
          <w:rFonts w:ascii="Times New Roman" w:hAnsi="Times New Roman" w:cs="Times New Roman"/>
          <w:sz w:val="28"/>
          <w:szCs w:val="28"/>
        </w:rPr>
        <w:t xml:space="preserve"> </w:t>
      </w:r>
      <w:r w:rsidR="004447FC" w:rsidRPr="00B31234">
        <w:rPr>
          <w:rFonts w:ascii="Times New Roman" w:hAnsi="Times New Roman" w:cs="Times New Roman"/>
          <w:sz w:val="28"/>
          <w:szCs w:val="28"/>
        </w:rPr>
        <w:t>», на торжественной церемонии закрытия Конкурса вручается лента победителя, памятный подарок.</w:t>
      </w:r>
    </w:p>
    <w:p w:rsidR="004447FC" w:rsidRPr="00B31234" w:rsidRDefault="004447FC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ED6" w:rsidRPr="00B31234" w:rsidRDefault="00A84B75" w:rsidP="009C35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234">
        <w:rPr>
          <w:rFonts w:ascii="Times New Roman" w:hAnsi="Times New Roman" w:cs="Times New Roman"/>
          <w:b/>
          <w:sz w:val="28"/>
          <w:szCs w:val="28"/>
        </w:rPr>
        <w:t>IV. Со</w:t>
      </w:r>
      <w:r w:rsidR="004447FC" w:rsidRPr="00B31234">
        <w:rPr>
          <w:rFonts w:ascii="Times New Roman" w:hAnsi="Times New Roman" w:cs="Times New Roman"/>
          <w:b/>
          <w:sz w:val="28"/>
          <w:szCs w:val="28"/>
        </w:rPr>
        <w:t>держание конкурсных испытаний</w:t>
      </w:r>
    </w:p>
    <w:p w:rsidR="00130ED6" w:rsidRPr="00B31234" w:rsidRDefault="00130ED6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ED6" w:rsidRPr="00B31234" w:rsidRDefault="0043016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="00130ED6" w:rsidRPr="00B31234">
        <w:rPr>
          <w:rFonts w:ascii="Times New Roman" w:hAnsi="Times New Roman" w:cs="Times New Roman"/>
          <w:b/>
          <w:sz w:val="28"/>
          <w:szCs w:val="28"/>
        </w:rPr>
        <w:t>Первый этап</w:t>
      </w:r>
      <w:r w:rsidR="00130ED6" w:rsidRPr="00B31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59D" w:rsidRPr="00B31234" w:rsidRDefault="009C359D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C3E" w:rsidRPr="00B31234" w:rsidRDefault="0043016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b/>
          <w:sz w:val="28"/>
          <w:szCs w:val="28"/>
        </w:rPr>
        <w:t xml:space="preserve">4.1.1. </w:t>
      </w:r>
      <w:r w:rsidR="00061C3E" w:rsidRPr="00B31234">
        <w:rPr>
          <w:rFonts w:ascii="Times New Roman" w:hAnsi="Times New Roman" w:cs="Times New Roman"/>
          <w:b/>
          <w:sz w:val="28"/>
          <w:szCs w:val="28"/>
        </w:rPr>
        <w:t xml:space="preserve">«Воспитательное занятие» (30 минут). </w:t>
      </w:r>
      <w:r w:rsidR="00061C3E" w:rsidRPr="00B31234">
        <w:rPr>
          <w:rFonts w:ascii="Times New Roman" w:hAnsi="Times New Roman" w:cs="Times New Roman"/>
          <w:sz w:val="28"/>
          <w:szCs w:val="28"/>
        </w:rPr>
        <w:t>Открытое воспитательное занятие (классный час) по заявленной ранее теме, с представлением его в контексте своей педагогической позиции (принципов), вос</w:t>
      </w:r>
      <w:r w:rsidR="00061C3E" w:rsidRPr="00B31234">
        <w:rPr>
          <w:rFonts w:ascii="Times New Roman" w:hAnsi="Times New Roman" w:cs="Times New Roman"/>
          <w:sz w:val="28"/>
          <w:szCs w:val="28"/>
        </w:rPr>
        <w:softHyphen/>
        <w:t>питательной системы класса. Необходимо предоставить жюри</w:t>
      </w:r>
      <w:r w:rsidR="004458E5" w:rsidRPr="00B31234">
        <w:rPr>
          <w:rFonts w:ascii="Times New Roman" w:hAnsi="Times New Roman" w:cs="Times New Roman"/>
          <w:sz w:val="28"/>
          <w:szCs w:val="28"/>
        </w:rPr>
        <w:t xml:space="preserve">: </w:t>
      </w:r>
      <w:r w:rsidR="00061C3E" w:rsidRPr="00B31234">
        <w:rPr>
          <w:rFonts w:ascii="Times New Roman" w:hAnsi="Times New Roman" w:cs="Times New Roman"/>
          <w:sz w:val="28"/>
          <w:szCs w:val="28"/>
        </w:rPr>
        <w:t xml:space="preserve"> </w:t>
      </w:r>
      <w:r w:rsidR="004458E5" w:rsidRPr="00B31234">
        <w:rPr>
          <w:rFonts w:ascii="Times New Roman" w:hAnsi="Times New Roman" w:cs="Times New Roman"/>
          <w:sz w:val="28"/>
          <w:szCs w:val="28"/>
        </w:rPr>
        <w:t xml:space="preserve">видеозапись, </w:t>
      </w:r>
      <w:r w:rsidR="00061C3E" w:rsidRPr="00B31234">
        <w:rPr>
          <w:rFonts w:ascii="Times New Roman" w:hAnsi="Times New Roman" w:cs="Times New Roman"/>
          <w:sz w:val="28"/>
          <w:szCs w:val="28"/>
        </w:rPr>
        <w:t>сценарий открытого воспитательного занятия (классного часа). Критерии оценивания открытого воспитательного занятия отражены в таб</w:t>
      </w:r>
      <w:r w:rsidR="00061C3E" w:rsidRPr="00B31234">
        <w:rPr>
          <w:rFonts w:ascii="Times New Roman" w:hAnsi="Times New Roman" w:cs="Times New Roman"/>
          <w:sz w:val="28"/>
          <w:szCs w:val="28"/>
        </w:rPr>
        <w:softHyphen/>
        <w:t xml:space="preserve">лице </w:t>
      </w:r>
      <w:r w:rsidR="004D7F9B" w:rsidRPr="00B31234">
        <w:rPr>
          <w:rFonts w:ascii="Times New Roman" w:hAnsi="Times New Roman" w:cs="Times New Roman"/>
          <w:sz w:val="28"/>
          <w:szCs w:val="28"/>
        </w:rPr>
        <w:t>1</w:t>
      </w:r>
      <w:r w:rsidR="00061C3E" w:rsidRPr="00B312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1C3E" w:rsidRPr="00B31234" w:rsidRDefault="00061C3E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D7F9B" w:rsidRPr="00B31234">
        <w:rPr>
          <w:rFonts w:ascii="Times New Roman" w:hAnsi="Times New Roman" w:cs="Times New Roman"/>
          <w:sz w:val="28"/>
          <w:szCs w:val="28"/>
        </w:rPr>
        <w:t>1</w:t>
      </w:r>
      <w:r w:rsidRPr="00B31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59D" w:rsidRPr="00B31234" w:rsidRDefault="009C359D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61C3E" w:rsidRPr="00B31234" w:rsidRDefault="00061C3E" w:rsidP="009C35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1234">
        <w:rPr>
          <w:rFonts w:ascii="Times New Roman" w:hAnsi="Times New Roman" w:cs="Times New Roman"/>
          <w:sz w:val="28"/>
          <w:szCs w:val="28"/>
        </w:rPr>
        <w:t>Критерии оценивания конкурсного испытания «Воспитательное занятие»</w:t>
      </w:r>
    </w:p>
    <w:p w:rsidR="009C359D" w:rsidRPr="009C359D" w:rsidRDefault="009C359D" w:rsidP="009C35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00"/>
        <w:gridCol w:w="2205"/>
        <w:gridCol w:w="6015"/>
        <w:gridCol w:w="1033"/>
      </w:tblGrid>
      <w:tr w:rsidR="00061C3E" w:rsidRPr="009C359D" w:rsidTr="009C359D">
        <w:tc>
          <w:tcPr>
            <w:tcW w:w="0" w:type="auto"/>
          </w:tcPr>
          <w:p w:rsidR="00061C3E" w:rsidRPr="009C359D" w:rsidRDefault="00061C3E" w:rsidP="009C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05" w:type="dxa"/>
          </w:tcPr>
          <w:p w:rsidR="00061C3E" w:rsidRPr="009C359D" w:rsidRDefault="00061C3E" w:rsidP="009C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0" w:type="auto"/>
          </w:tcPr>
          <w:p w:rsidR="00061C3E" w:rsidRPr="009C359D" w:rsidRDefault="00061C3E" w:rsidP="009C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</w:tcPr>
          <w:p w:rsidR="00061C3E" w:rsidRPr="009C359D" w:rsidRDefault="00061C3E" w:rsidP="009C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061C3E" w:rsidRPr="009C359D" w:rsidTr="009C359D">
        <w:tc>
          <w:tcPr>
            <w:tcW w:w="0" w:type="auto"/>
          </w:tcPr>
          <w:p w:rsidR="00061C3E" w:rsidRPr="009C359D" w:rsidRDefault="00061C3E" w:rsidP="009C359D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061C3E" w:rsidRPr="009C359D" w:rsidRDefault="00061C3E" w:rsidP="009C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0" w:type="auto"/>
          </w:tcPr>
          <w:p w:rsidR="00061C3E" w:rsidRPr="009C359D" w:rsidRDefault="00061C3E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Связь с практикой, актуальными для учащихся проблемами. Опора на жиз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ненный опыт учеников, обращение внимания на индивидуальные запросы и интересы.</w:t>
            </w:r>
          </w:p>
        </w:tc>
        <w:tc>
          <w:tcPr>
            <w:tcW w:w="0" w:type="auto"/>
          </w:tcPr>
          <w:p w:rsidR="00061C3E" w:rsidRPr="009C359D" w:rsidRDefault="00061C3E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0-1-2-3 балла</w:t>
            </w:r>
          </w:p>
        </w:tc>
      </w:tr>
      <w:tr w:rsidR="00061C3E" w:rsidRPr="009C359D" w:rsidTr="009C359D">
        <w:tc>
          <w:tcPr>
            <w:tcW w:w="0" w:type="auto"/>
          </w:tcPr>
          <w:p w:rsidR="00061C3E" w:rsidRPr="009C359D" w:rsidRDefault="00061C3E" w:rsidP="009C359D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061C3E" w:rsidRPr="009C359D" w:rsidRDefault="00061C3E" w:rsidP="009C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Личность педагога</w:t>
            </w:r>
          </w:p>
        </w:tc>
        <w:tc>
          <w:tcPr>
            <w:tcW w:w="0" w:type="auto"/>
          </w:tcPr>
          <w:p w:rsidR="00061C3E" w:rsidRPr="009C359D" w:rsidRDefault="00061C3E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Воспитательное воздействие педагога, ценные составляющие воспитательного занятия, стиль преподавания, способ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педагога задавать модель поведе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учащихся.</w:t>
            </w:r>
          </w:p>
        </w:tc>
        <w:tc>
          <w:tcPr>
            <w:tcW w:w="0" w:type="auto"/>
          </w:tcPr>
          <w:p w:rsidR="00061C3E" w:rsidRPr="009C359D" w:rsidRDefault="00061C3E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0-1-2-3 балла</w:t>
            </w:r>
          </w:p>
        </w:tc>
      </w:tr>
      <w:tr w:rsidR="00061C3E" w:rsidRPr="009C359D" w:rsidTr="009C359D">
        <w:tc>
          <w:tcPr>
            <w:tcW w:w="0" w:type="auto"/>
          </w:tcPr>
          <w:p w:rsidR="00061C3E" w:rsidRPr="009C359D" w:rsidRDefault="00061C3E" w:rsidP="009C359D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061C3E" w:rsidRPr="009C359D" w:rsidRDefault="00061C3E" w:rsidP="009C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Корректность и адекват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содержания</w:t>
            </w:r>
          </w:p>
        </w:tc>
        <w:tc>
          <w:tcPr>
            <w:tcW w:w="0" w:type="auto"/>
          </w:tcPr>
          <w:p w:rsidR="00061C3E" w:rsidRPr="009C359D" w:rsidRDefault="00061C3E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Глубина и широта знаний по теме. Корректность в использовании научно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го языка (термины, символы, условные обозначения). Адекватность возрас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тным особенностям учащихся. Связь с государственными требованиями и стандартами.</w:t>
            </w:r>
          </w:p>
        </w:tc>
        <w:tc>
          <w:tcPr>
            <w:tcW w:w="0" w:type="auto"/>
          </w:tcPr>
          <w:p w:rsidR="00061C3E" w:rsidRPr="009C359D" w:rsidRDefault="00061C3E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0-1-2-3 балла</w:t>
            </w:r>
          </w:p>
        </w:tc>
      </w:tr>
      <w:tr w:rsidR="00061C3E" w:rsidRPr="009C359D" w:rsidTr="009C359D">
        <w:tc>
          <w:tcPr>
            <w:tcW w:w="0" w:type="auto"/>
          </w:tcPr>
          <w:p w:rsidR="00061C3E" w:rsidRPr="009C359D" w:rsidRDefault="00061C3E" w:rsidP="009C359D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061C3E" w:rsidRPr="009C359D" w:rsidRDefault="00061C3E" w:rsidP="009C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Творчество (</w:t>
            </w:r>
            <w:proofErr w:type="spellStart"/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креатив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</w:t>
            </w:r>
            <w:proofErr w:type="spellEnd"/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061C3E" w:rsidRPr="009C359D" w:rsidRDefault="00061C3E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Интерес и повышение мотивации уча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щихся к образованию. </w:t>
            </w:r>
            <w:proofErr w:type="spellStart"/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Проблематизация</w:t>
            </w:r>
            <w:proofErr w:type="spellEnd"/>
            <w:r w:rsidRPr="009C359D">
              <w:rPr>
                <w:rFonts w:ascii="Times New Roman" w:hAnsi="Times New Roman" w:cs="Times New Roman"/>
                <w:sz w:val="24"/>
                <w:szCs w:val="24"/>
              </w:rPr>
              <w:t xml:space="preserve"> - умение сформулировать или вы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вести на формулировку проблемы (ис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следовательского вопроса, темы для обсуждения). Умение удивить.</w:t>
            </w:r>
          </w:p>
        </w:tc>
        <w:tc>
          <w:tcPr>
            <w:tcW w:w="0" w:type="auto"/>
          </w:tcPr>
          <w:p w:rsidR="00061C3E" w:rsidRPr="009C359D" w:rsidRDefault="00061C3E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0-1-2-3 балла</w:t>
            </w:r>
          </w:p>
        </w:tc>
      </w:tr>
      <w:tr w:rsidR="00061C3E" w:rsidRPr="009C359D" w:rsidTr="009C359D">
        <w:tc>
          <w:tcPr>
            <w:tcW w:w="0" w:type="auto"/>
          </w:tcPr>
          <w:p w:rsidR="00061C3E" w:rsidRPr="009C359D" w:rsidRDefault="00061C3E" w:rsidP="009C359D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061C3E" w:rsidRPr="009C359D" w:rsidRDefault="00061C3E" w:rsidP="009C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Новизна подходов (инно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вационность)/ отсутствие педагогического шаблона</w:t>
            </w:r>
          </w:p>
        </w:tc>
        <w:tc>
          <w:tcPr>
            <w:tcW w:w="0" w:type="auto"/>
          </w:tcPr>
          <w:p w:rsidR="00061C3E" w:rsidRPr="009C359D" w:rsidRDefault="00061C3E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Оригинальность подходов. Индивиду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альность педагога. Нестандартные решения. Учет новых тенденций и требо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ваний (в том числе, ФГОС).</w:t>
            </w:r>
          </w:p>
        </w:tc>
        <w:tc>
          <w:tcPr>
            <w:tcW w:w="0" w:type="auto"/>
          </w:tcPr>
          <w:p w:rsidR="00061C3E" w:rsidRPr="009C359D" w:rsidRDefault="00061C3E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0-1-2-3 балла</w:t>
            </w:r>
          </w:p>
        </w:tc>
      </w:tr>
      <w:tr w:rsidR="00061C3E" w:rsidRPr="009C359D" w:rsidTr="009C359D">
        <w:tc>
          <w:tcPr>
            <w:tcW w:w="0" w:type="auto"/>
          </w:tcPr>
          <w:p w:rsidR="00061C3E" w:rsidRPr="009C359D" w:rsidRDefault="00061C3E" w:rsidP="009C359D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061C3E" w:rsidRPr="009C359D" w:rsidRDefault="00061C3E" w:rsidP="009C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Методическое мастерство</w:t>
            </w:r>
          </w:p>
        </w:tc>
        <w:tc>
          <w:tcPr>
            <w:tcW w:w="0" w:type="auto"/>
          </w:tcPr>
          <w:p w:rsidR="00061C3E" w:rsidRPr="009C359D" w:rsidRDefault="00061C3E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и удачное использование методов. Разнообразие форм работы с информацией и использование разных источников. Формулы, таблицы, 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граммы и гистограммы, графики, </w:t>
            </w:r>
            <w:proofErr w:type="spellStart"/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9C359D">
              <w:rPr>
                <w:rFonts w:ascii="Times New Roman" w:hAnsi="Times New Roman" w:cs="Times New Roman"/>
                <w:sz w:val="24"/>
                <w:szCs w:val="24"/>
              </w:rPr>
              <w:t xml:space="preserve"> ресурсы, видеосюжеты. Обработка информации - структуриро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вание, интерпретация, сравнение, вы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воды.</w:t>
            </w:r>
          </w:p>
        </w:tc>
        <w:tc>
          <w:tcPr>
            <w:tcW w:w="0" w:type="auto"/>
          </w:tcPr>
          <w:p w:rsidR="00061C3E" w:rsidRPr="009C359D" w:rsidRDefault="00061C3E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0-1-2-3 балла</w:t>
            </w:r>
          </w:p>
        </w:tc>
      </w:tr>
      <w:tr w:rsidR="00061C3E" w:rsidRPr="009C359D" w:rsidTr="009C359D">
        <w:tc>
          <w:tcPr>
            <w:tcW w:w="0" w:type="auto"/>
          </w:tcPr>
          <w:p w:rsidR="00061C3E" w:rsidRPr="009C359D" w:rsidRDefault="00061C3E" w:rsidP="009C359D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061C3E" w:rsidRPr="009C359D" w:rsidRDefault="00061C3E" w:rsidP="009C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0" w:type="auto"/>
          </w:tcPr>
          <w:p w:rsidR="00061C3E" w:rsidRPr="009C359D" w:rsidRDefault="007538F0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Коммуникация по линиям педагог- ученик, ученик-ученик. Обратная связь на занятии (взаимодействие, сотрудничество).</w:t>
            </w:r>
          </w:p>
        </w:tc>
        <w:tc>
          <w:tcPr>
            <w:tcW w:w="0" w:type="auto"/>
          </w:tcPr>
          <w:p w:rsidR="00061C3E" w:rsidRPr="009C359D" w:rsidRDefault="007538F0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0-1-2-3 балла</w:t>
            </w:r>
          </w:p>
        </w:tc>
      </w:tr>
      <w:tr w:rsidR="007538F0" w:rsidRPr="009C359D" w:rsidTr="009C359D">
        <w:tc>
          <w:tcPr>
            <w:tcW w:w="0" w:type="auto"/>
          </w:tcPr>
          <w:p w:rsidR="007538F0" w:rsidRPr="009C359D" w:rsidRDefault="007538F0" w:rsidP="009C359D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7538F0" w:rsidRPr="009C359D" w:rsidRDefault="007538F0" w:rsidP="009C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Доброжелательная атмо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сфера</w:t>
            </w:r>
          </w:p>
        </w:tc>
        <w:tc>
          <w:tcPr>
            <w:tcW w:w="0" w:type="auto"/>
          </w:tcPr>
          <w:p w:rsidR="007538F0" w:rsidRPr="009C359D" w:rsidRDefault="007538F0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Комфортность учащихся на занятии. Уважение личного достоинства учени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ков, создание ситуаций успеха на заня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тии.</w:t>
            </w:r>
          </w:p>
        </w:tc>
        <w:tc>
          <w:tcPr>
            <w:tcW w:w="0" w:type="auto"/>
          </w:tcPr>
          <w:p w:rsidR="007538F0" w:rsidRPr="009C359D" w:rsidRDefault="007538F0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0-1-2-3 балла</w:t>
            </w:r>
          </w:p>
        </w:tc>
      </w:tr>
      <w:tr w:rsidR="007538F0" w:rsidRPr="009C359D" w:rsidTr="009C359D">
        <w:tc>
          <w:tcPr>
            <w:tcW w:w="0" w:type="auto"/>
          </w:tcPr>
          <w:p w:rsidR="007538F0" w:rsidRPr="009C359D" w:rsidRDefault="007538F0" w:rsidP="009C359D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7538F0" w:rsidRPr="009C359D" w:rsidRDefault="007538F0" w:rsidP="009C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Результативность воспитательного занятия</w:t>
            </w:r>
          </w:p>
        </w:tc>
        <w:tc>
          <w:tcPr>
            <w:tcW w:w="0" w:type="auto"/>
          </w:tcPr>
          <w:p w:rsidR="007538F0" w:rsidRPr="009C359D" w:rsidRDefault="007538F0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и </w:t>
            </w:r>
            <w:proofErr w:type="spellStart"/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9C359D">
              <w:rPr>
                <w:rFonts w:ascii="Times New Roman" w:hAnsi="Times New Roman" w:cs="Times New Roman"/>
                <w:sz w:val="24"/>
                <w:szCs w:val="24"/>
              </w:rPr>
              <w:t xml:space="preserve"> резуль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таты </w:t>
            </w:r>
            <w:proofErr w:type="gramStart"/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C359D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ФГОС. Диагностика результатов.</w:t>
            </w:r>
          </w:p>
        </w:tc>
        <w:tc>
          <w:tcPr>
            <w:tcW w:w="0" w:type="auto"/>
          </w:tcPr>
          <w:p w:rsidR="007538F0" w:rsidRPr="009C359D" w:rsidRDefault="007538F0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0-1-2-3 балла</w:t>
            </w:r>
          </w:p>
        </w:tc>
      </w:tr>
      <w:tr w:rsidR="007538F0" w:rsidRPr="009C359D" w:rsidTr="009C359D">
        <w:tc>
          <w:tcPr>
            <w:tcW w:w="0" w:type="auto"/>
          </w:tcPr>
          <w:p w:rsidR="007538F0" w:rsidRPr="009C359D" w:rsidRDefault="007538F0" w:rsidP="009C359D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7538F0" w:rsidRPr="009C359D" w:rsidRDefault="007538F0" w:rsidP="009C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Рефлективность и оцени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0" w:type="auto"/>
          </w:tcPr>
          <w:p w:rsidR="007538F0" w:rsidRPr="009C359D" w:rsidRDefault="007538F0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Оценка выбора методов, достигнутых результатов, организационной работы, коммуникации.</w:t>
            </w:r>
          </w:p>
        </w:tc>
        <w:tc>
          <w:tcPr>
            <w:tcW w:w="0" w:type="auto"/>
          </w:tcPr>
          <w:p w:rsidR="007538F0" w:rsidRPr="009C359D" w:rsidRDefault="007538F0" w:rsidP="009C359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0-1-2-3 балла</w:t>
            </w:r>
          </w:p>
        </w:tc>
      </w:tr>
    </w:tbl>
    <w:p w:rsidR="00061C3E" w:rsidRPr="009C359D" w:rsidRDefault="00061C3E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4644B" w:rsidRPr="009C359D" w:rsidRDefault="0014644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59D">
        <w:rPr>
          <w:rFonts w:ascii="Times New Roman" w:hAnsi="Times New Roman" w:cs="Times New Roman"/>
          <w:color w:val="000000"/>
          <w:sz w:val="28"/>
          <w:szCs w:val="28"/>
        </w:rPr>
        <w:t>Максимальное количество полученных конкурсантом баллов - 30 баллов</w:t>
      </w:r>
    </w:p>
    <w:p w:rsidR="004458E5" w:rsidRPr="009C359D" w:rsidRDefault="004458E5" w:rsidP="009C359D">
      <w:pPr>
        <w:pStyle w:val="a7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14644B" w:rsidRPr="009C359D" w:rsidRDefault="0043016B" w:rsidP="009C359D">
      <w:pPr>
        <w:pStyle w:val="a7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C359D">
        <w:rPr>
          <w:b/>
          <w:color w:val="000000"/>
          <w:sz w:val="28"/>
          <w:szCs w:val="28"/>
        </w:rPr>
        <w:t xml:space="preserve">4.1.2. </w:t>
      </w:r>
      <w:r w:rsidR="0014644B" w:rsidRPr="009C359D">
        <w:rPr>
          <w:b/>
          <w:color w:val="000000"/>
          <w:sz w:val="28"/>
          <w:szCs w:val="28"/>
        </w:rPr>
        <w:t>«Интернет-ресурс» классного руководителя</w:t>
      </w:r>
      <w:r w:rsidRPr="009C359D">
        <w:rPr>
          <w:b/>
          <w:color w:val="000000"/>
          <w:sz w:val="28"/>
          <w:szCs w:val="28"/>
        </w:rPr>
        <w:t>.</w:t>
      </w:r>
    </w:p>
    <w:p w:rsidR="0014644B" w:rsidRPr="009C359D" w:rsidRDefault="0014644B" w:rsidP="009C359D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C359D">
        <w:rPr>
          <w:color w:val="000000"/>
          <w:sz w:val="28"/>
          <w:szCs w:val="28"/>
        </w:rPr>
        <w:t xml:space="preserve">Участники Конкурса представляют жюри ссылки на Интернет-ресурс (персональные </w:t>
      </w:r>
      <w:proofErr w:type="spellStart"/>
      <w:r w:rsidRPr="009C359D">
        <w:rPr>
          <w:color w:val="000000"/>
          <w:sz w:val="28"/>
          <w:szCs w:val="28"/>
        </w:rPr>
        <w:t>блоги</w:t>
      </w:r>
      <w:proofErr w:type="spellEnd"/>
      <w:r w:rsidRPr="009C359D">
        <w:rPr>
          <w:color w:val="000000"/>
          <w:sz w:val="28"/>
          <w:szCs w:val="28"/>
        </w:rPr>
        <w:t>, сетевые сообщества, персональные сайты или страницы на сайтах и другое), где выставлены авторские разработки и иные материалы, отражающие деятельность классного руководителя.</w:t>
      </w:r>
    </w:p>
    <w:p w:rsidR="0014644B" w:rsidRDefault="0014644B" w:rsidP="009C359D">
      <w:pPr>
        <w:pStyle w:val="a7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C359D">
        <w:rPr>
          <w:color w:val="000000"/>
          <w:sz w:val="28"/>
          <w:szCs w:val="28"/>
        </w:rPr>
        <w:t xml:space="preserve">Таблица </w:t>
      </w:r>
      <w:r w:rsidR="004D7F9B" w:rsidRPr="009C359D">
        <w:rPr>
          <w:color w:val="000000"/>
          <w:sz w:val="28"/>
          <w:szCs w:val="28"/>
        </w:rPr>
        <w:t>2</w:t>
      </w:r>
    </w:p>
    <w:p w:rsidR="009C359D" w:rsidRPr="009C359D" w:rsidRDefault="009C359D" w:rsidP="009C359D">
      <w:pPr>
        <w:pStyle w:val="a7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14644B" w:rsidRDefault="0014644B" w:rsidP="009C359D">
      <w:pPr>
        <w:pStyle w:val="a7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9C359D">
        <w:rPr>
          <w:color w:val="000000"/>
          <w:sz w:val="28"/>
          <w:szCs w:val="28"/>
        </w:rPr>
        <w:t>Критерии оценивания конкурсного испытания «Интернет-ресурс»</w:t>
      </w:r>
    </w:p>
    <w:p w:rsidR="009C359D" w:rsidRPr="009C359D" w:rsidRDefault="009C359D" w:rsidP="009C359D">
      <w:pPr>
        <w:pStyle w:val="a7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tbl>
      <w:tblPr>
        <w:tblStyle w:val="a6"/>
        <w:tblW w:w="10097" w:type="dxa"/>
        <w:tblLook w:val="04A0"/>
      </w:tblPr>
      <w:tblGrid>
        <w:gridCol w:w="631"/>
        <w:gridCol w:w="2051"/>
        <w:gridCol w:w="6357"/>
        <w:gridCol w:w="1058"/>
      </w:tblGrid>
      <w:tr w:rsidR="0014644B" w:rsidRPr="009C359D" w:rsidTr="009C359D">
        <w:tc>
          <w:tcPr>
            <w:tcW w:w="0" w:type="auto"/>
          </w:tcPr>
          <w:p w:rsidR="0014644B" w:rsidRPr="009C359D" w:rsidRDefault="0014644B" w:rsidP="009C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51" w:type="dxa"/>
          </w:tcPr>
          <w:p w:rsidR="0014644B" w:rsidRPr="009C359D" w:rsidRDefault="0014644B" w:rsidP="009C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357" w:type="dxa"/>
          </w:tcPr>
          <w:p w:rsidR="0014644B" w:rsidRPr="009C359D" w:rsidRDefault="0014644B" w:rsidP="009C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</w:tcPr>
          <w:p w:rsidR="0014644B" w:rsidRPr="009C359D" w:rsidRDefault="0014644B" w:rsidP="009C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14644B" w:rsidRPr="009C359D" w:rsidTr="009C359D">
        <w:tc>
          <w:tcPr>
            <w:tcW w:w="0" w:type="auto"/>
          </w:tcPr>
          <w:p w:rsidR="0014644B" w:rsidRPr="009C359D" w:rsidRDefault="0014644B" w:rsidP="009C359D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14644B" w:rsidRPr="009C359D" w:rsidRDefault="0014644B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Дизайн </w:t>
            </w:r>
            <w:proofErr w:type="spellStart"/>
            <w:r w:rsidRPr="009C3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интернет-ресурса</w:t>
            </w:r>
            <w:proofErr w:type="spellEnd"/>
          </w:p>
        </w:tc>
        <w:tc>
          <w:tcPr>
            <w:tcW w:w="6357" w:type="dxa"/>
          </w:tcPr>
          <w:p w:rsidR="0014644B" w:rsidRPr="009C359D" w:rsidRDefault="0014644B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Оригинальность стиля, адекватность цветового решения, корректность обработки графики, разумность скорости загрузки</w:t>
            </w:r>
          </w:p>
        </w:tc>
        <w:tc>
          <w:tcPr>
            <w:tcW w:w="0" w:type="auto"/>
          </w:tcPr>
          <w:p w:rsidR="0014644B" w:rsidRPr="009C359D" w:rsidRDefault="0014644B" w:rsidP="009C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6 баллов</w:t>
            </w:r>
          </w:p>
        </w:tc>
      </w:tr>
      <w:tr w:rsidR="0014644B" w:rsidRPr="009C359D" w:rsidTr="009C359D">
        <w:tc>
          <w:tcPr>
            <w:tcW w:w="0" w:type="auto"/>
          </w:tcPr>
          <w:p w:rsidR="0014644B" w:rsidRPr="009C359D" w:rsidRDefault="0014644B" w:rsidP="009C359D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14644B" w:rsidRPr="009C359D" w:rsidRDefault="0014644B" w:rsidP="009C35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архитектура</w:t>
            </w:r>
          </w:p>
        </w:tc>
        <w:tc>
          <w:tcPr>
            <w:tcW w:w="6357" w:type="dxa"/>
          </w:tcPr>
          <w:p w:rsidR="0014644B" w:rsidRPr="009C359D" w:rsidRDefault="0014644B" w:rsidP="009C35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Понятное меню, удобная навигация</w:t>
            </w:r>
          </w:p>
        </w:tc>
        <w:tc>
          <w:tcPr>
            <w:tcW w:w="0" w:type="auto"/>
          </w:tcPr>
          <w:p w:rsidR="0014644B" w:rsidRPr="009C359D" w:rsidRDefault="0014644B" w:rsidP="009C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6 баллов</w:t>
            </w:r>
          </w:p>
        </w:tc>
      </w:tr>
      <w:tr w:rsidR="0014644B" w:rsidRPr="009C359D" w:rsidTr="009C359D">
        <w:tc>
          <w:tcPr>
            <w:tcW w:w="0" w:type="auto"/>
          </w:tcPr>
          <w:p w:rsidR="0014644B" w:rsidRPr="009C359D" w:rsidRDefault="0014644B" w:rsidP="009C359D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14644B" w:rsidRPr="009C359D" w:rsidRDefault="0014644B" w:rsidP="009C359D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9C359D">
              <w:rPr>
                <w:color w:val="000000"/>
              </w:rPr>
              <w:t>Тематическая организованность информации</w:t>
            </w:r>
          </w:p>
        </w:tc>
        <w:tc>
          <w:tcPr>
            <w:tcW w:w="6357" w:type="dxa"/>
          </w:tcPr>
          <w:p w:rsidR="0014644B" w:rsidRPr="009C359D" w:rsidRDefault="0014644B" w:rsidP="009C35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C3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информации для всех субъектов воспитания, в т.ч. для родителей), понятная рубрикация.</w:t>
            </w:r>
            <w:proofErr w:type="gramEnd"/>
          </w:p>
        </w:tc>
        <w:tc>
          <w:tcPr>
            <w:tcW w:w="0" w:type="auto"/>
          </w:tcPr>
          <w:p w:rsidR="0014644B" w:rsidRPr="009C359D" w:rsidRDefault="0014644B" w:rsidP="009C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6 баллов</w:t>
            </w:r>
          </w:p>
        </w:tc>
      </w:tr>
      <w:tr w:rsidR="0014644B" w:rsidRPr="009C359D" w:rsidTr="009C359D">
        <w:tc>
          <w:tcPr>
            <w:tcW w:w="0" w:type="auto"/>
          </w:tcPr>
          <w:p w:rsidR="0014644B" w:rsidRPr="009C359D" w:rsidRDefault="0014644B" w:rsidP="009C359D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14644B" w:rsidRPr="009C359D" w:rsidRDefault="0014644B" w:rsidP="009C359D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9C359D">
              <w:rPr>
                <w:color w:val="000000"/>
              </w:rPr>
              <w:t>Обратная связь</w:t>
            </w:r>
          </w:p>
        </w:tc>
        <w:tc>
          <w:tcPr>
            <w:tcW w:w="6357" w:type="dxa"/>
          </w:tcPr>
          <w:p w:rsidR="0014644B" w:rsidRPr="009C359D" w:rsidRDefault="0014644B" w:rsidP="009C35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Доступность обратной связи, удобный формат для коммуникации, наличие контактных данных</w:t>
            </w:r>
          </w:p>
        </w:tc>
        <w:tc>
          <w:tcPr>
            <w:tcW w:w="0" w:type="auto"/>
          </w:tcPr>
          <w:p w:rsidR="0014644B" w:rsidRPr="009C359D" w:rsidRDefault="0014644B" w:rsidP="009C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6 баллов</w:t>
            </w:r>
          </w:p>
        </w:tc>
      </w:tr>
      <w:tr w:rsidR="0014644B" w:rsidRPr="009C359D" w:rsidTr="009C359D">
        <w:tc>
          <w:tcPr>
            <w:tcW w:w="0" w:type="auto"/>
          </w:tcPr>
          <w:p w:rsidR="0014644B" w:rsidRPr="009C359D" w:rsidRDefault="0014644B" w:rsidP="009C359D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14644B" w:rsidRPr="009C359D" w:rsidRDefault="0014644B" w:rsidP="009C359D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9C359D">
              <w:rPr>
                <w:color w:val="000000"/>
              </w:rPr>
              <w:t>Информационная насыщенность</w:t>
            </w:r>
          </w:p>
        </w:tc>
        <w:tc>
          <w:tcPr>
            <w:tcW w:w="6357" w:type="dxa"/>
          </w:tcPr>
          <w:p w:rsidR="0014644B" w:rsidRPr="009C359D" w:rsidRDefault="0014644B" w:rsidP="009C35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и качество представленной информации, образовательная и методическая ценность, регулярность обновления информации, научная и методическая грамотность (корректность)</w:t>
            </w:r>
          </w:p>
        </w:tc>
        <w:tc>
          <w:tcPr>
            <w:tcW w:w="0" w:type="auto"/>
          </w:tcPr>
          <w:p w:rsidR="0014644B" w:rsidRPr="009C359D" w:rsidRDefault="0014644B" w:rsidP="009C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6 баллов</w:t>
            </w:r>
          </w:p>
        </w:tc>
      </w:tr>
    </w:tbl>
    <w:p w:rsidR="0014644B" w:rsidRPr="009C359D" w:rsidRDefault="0014644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44B" w:rsidRPr="009C359D" w:rsidRDefault="0014644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color w:val="000000"/>
          <w:sz w:val="28"/>
          <w:szCs w:val="28"/>
        </w:rPr>
        <w:t>Максимальное количество полученных конкурсантом баллов - 30 баллов</w:t>
      </w:r>
    </w:p>
    <w:p w:rsidR="0014644B" w:rsidRPr="009C359D" w:rsidRDefault="0014644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ED6" w:rsidRPr="009C359D" w:rsidRDefault="0043016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="00130ED6" w:rsidRPr="009C359D">
        <w:rPr>
          <w:rFonts w:ascii="Times New Roman" w:hAnsi="Times New Roman" w:cs="Times New Roman"/>
          <w:b/>
          <w:sz w:val="28"/>
          <w:szCs w:val="28"/>
        </w:rPr>
        <w:t>Второй этап - финал</w:t>
      </w:r>
      <w:r w:rsidR="00130ED6" w:rsidRPr="009C359D">
        <w:rPr>
          <w:rFonts w:ascii="Times New Roman" w:hAnsi="Times New Roman" w:cs="Times New Roman"/>
          <w:sz w:val="28"/>
          <w:szCs w:val="28"/>
        </w:rPr>
        <w:t xml:space="preserve"> проводится по </w:t>
      </w:r>
      <w:r w:rsidR="0014644B" w:rsidRPr="009C359D">
        <w:rPr>
          <w:rFonts w:ascii="Times New Roman" w:hAnsi="Times New Roman" w:cs="Times New Roman"/>
          <w:sz w:val="28"/>
          <w:szCs w:val="28"/>
        </w:rPr>
        <w:t>трем</w:t>
      </w:r>
      <w:r w:rsidR="00130ED6" w:rsidRPr="009C359D">
        <w:rPr>
          <w:rFonts w:ascii="Times New Roman" w:hAnsi="Times New Roman" w:cs="Times New Roman"/>
          <w:sz w:val="28"/>
          <w:szCs w:val="28"/>
        </w:rPr>
        <w:t xml:space="preserve"> конкурсным заданиям: </w:t>
      </w:r>
    </w:p>
    <w:p w:rsidR="004458E5" w:rsidRPr="009C359D" w:rsidRDefault="004458E5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8F0" w:rsidRPr="009C359D" w:rsidRDefault="0043016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b/>
          <w:sz w:val="28"/>
          <w:szCs w:val="28"/>
        </w:rPr>
        <w:t xml:space="preserve">4.2.1. </w:t>
      </w:r>
      <w:r w:rsidR="007538F0" w:rsidRPr="009C359D">
        <w:rPr>
          <w:rFonts w:ascii="Times New Roman" w:hAnsi="Times New Roman" w:cs="Times New Roman"/>
          <w:b/>
          <w:sz w:val="28"/>
          <w:szCs w:val="28"/>
        </w:rPr>
        <w:t>Визитная карточка классного руководителя</w:t>
      </w:r>
      <w:r w:rsidR="00412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8F0" w:rsidRPr="009C359D">
        <w:rPr>
          <w:rFonts w:ascii="Times New Roman" w:hAnsi="Times New Roman" w:cs="Times New Roman"/>
          <w:sz w:val="28"/>
          <w:szCs w:val="28"/>
        </w:rPr>
        <w:t xml:space="preserve"> «</w:t>
      </w:r>
      <w:r w:rsidR="00412D93">
        <w:rPr>
          <w:rFonts w:ascii="Times New Roman" w:hAnsi="Times New Roman" w:cs="Times New Roman"/>
          <w:sz w:val="28"/>
          <w:szCs w:val="28"/>
        </w:rPr>
        <w:t xml:space="preserve"> </w:t>
      </w:r>
      <w:r w:rsidR="007538F0" w:rsidRPr="009C359D">
        <w:rPr>
          <w:rFonts w:ascii="Times New Roman" w:hAnsi="Times New Roman" w:cs="Times New Roman"/>
          <w:sz w:val="28"/>
          <w:szCs w:val="28"/>
        </w:rPr>
        <w:t>Коротко о главном</w:t>
      </w:r>
      <w:r w:rsidR="00412D93">
        <w:rPr>
          <w:rFonts w:ascii="Times New Roman" w:hAnsi="Times New Roman" w:cs="Times New Roman"/>
          <w:sz w:val="28"/>
          <w:szCs w:val="28"/>
        </w:rPr>
        <w:t xml:space="preserve"> </w:t>
      </w:r>
      <w:r w:rsidR="007538F0" w:rsidRPr="009C359D">
        <w:rPr>
          <w:rFonts w:ascii="Times New Roman" w:hAnsi="Times New Roman" w:cs="Times New Roman"/>
          <w:sz w:val="28"/>
          <w:szCs w:val="28"/>
        </w:rPr>
        <w:t xml:space="preserve">» (до 10 минут). </w:t>
      </w:r>
    </w:p>
    <w:p w:rsidR="007538F0" w:rsidRPr="009C359D" w:rsidRDefault="007538F0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lastRenderedPageBreak/>
        <w:t xml:space="preserve">Публичное представление опыта работы в форме электронной </w:t>
      </w:r>
      <w:proofErr w:type="spellStart"/>
      <w:r w:rsidRPr="009C359D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9C359D">
        <w:rPr>
          <w:rFonts w:ascii="Times New Roman" w:hAnsi="Times New Roman" w:cs="Times New Roman"/>
          <w:sz w:val="28"/>
          <w:szCs w:val="28"/>
        </w:rPr>
        <w:t xml:space="preserve"> по теме «</w:t>
      </w:r>
      <w:r w:rsidR="00412D93">
        <w:rPr>
          <w:rFonts w:ascii="Times New Roman" w:hAnsi="Times New Roman" w:cs="Times New Roman"/>
          <w:sz w:val="28"/>
          <w:szCs w:val="28"/>
        </w:rPr>
        <w:t xml:space="preserve"> </w:t>
      </w:r>
      <w:r w:rsidRPr="009C359D">
        <w:rPr>
          <w:rFonts w:ascii="Times New Roman" w:hAnsi="Times New Roman" w:cs="Times New Roman"/>
          <w:sz w:val="28"/>
          <w:szCs w:val="28"/>
        </w:rPr>
        <w:t>Мои идеи и находки в работе с классным коллективом</w:t>
      </w:r>
      <w:r w:rsidR="00412D93">
        <w:rPr>
          <w:rFonts w:ascii="Times New Roman" w:hAnsi="Times New Roman" w:cs="Times New Roman"/>
          <w:sz w:val="28"/>
          <w:szCs w:val="28"/>
        </w:rPr>
        <w:t xml:space="preserve"> </w:t>
      </w:r>
      <w:r w:rsidRPr="009C359D">
        <w:rPr>
          <w:rFonts w:ascii="Times New Roman" w:hAnsi="Times New Roman" w:cs="Times New Roman"/>
          <w:sz w:val="28"/>
          <w:szCs w:val="28"/>
        </w:rPr>
        <w:t xml:space="preserve">» и вопросы жюри. Допускается демонстрация видеоролика. </w:t>
      </w:r>
    </w:p>
    <w:p w:rsidR="007538F0" w:rsidRPr="009C359D" w:rsidRDefault="007538F0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Конкурсанту необходимо представить: </w:t>
      </w:r>
    </w:p>
    <w:p w:rsidR="007538F0" w:rsidRPr="009C359D" w:rsidRDefault="007538F0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- знание государственной политики в сфере воспитания; </w:t>
      </w:r>
    </w:p>
    <w:p w:rsidR="007538F0" w:rsidRPr="009C359D" w:rsidRDefault="007538F0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- применение современных психолого-педагогических технологий, основанных на знании законов развития личности и поведения в реальной и виртуальной среде; </w:t>
      </w:r>
    </w:p>
    <w:p w:rsidR="007538F0" w:rsidRPr="009C359D" w:rsidRDefault="007538F0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>- схемы, таблицы, раскрывающие тему «Мои идеи и находки в работе с класс</w:t>
      </w:r>
      <w:r w:rsidRPr="009C359D">
        <w:rPr>
          <w:rFonts w:ascii="Times New Roman" w:hAnsi="Times New Roman" w:cs="Times New Roman"/>
          <w:sz w:val="28"/>
          <w:szCs w:val="28"/>
        </w:rPr>
        <w:softHyphen/>
        <w:t xml:space="preserve">ным коллективом»; Кроме того, конкурсант вправе представить: </w:t>
      </w:r>
    </w:p>
    <w:p w:rsidR="007538F0" w:rsidRPr="009C359D" w:rsidRDefault="007538F0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- зарисовки классных часов, воспитательных занятий; </w:t>
      </w:r>
    </w:p>
    <w:p w:rsidR="007538F0" w:rsidRPr="009C359D" w:rsidRDefault="007538F0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- фрагменты общения с учениками; </w:t>
      </w:r>
    </w:p>
    <w:p w:rsidR="007538F0" w:rsidRPr="009C359D" w:rsidRDefault="007538F0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>- фрагменты общения с родительской общественностью, взаимодействие с коллегами, социальными партнерами. Критерии и показатели оценивания конкурсного испытания отражены в таб</w:t>
      </w:r>
      <w:r w:rsidRPr="009C359D">
        <w:rPr>
          <w:rFonts w:ascii="Times New Roman" w:hAnsi="Times New Roman" w:cs="Times New Roman"/>
          <w:sz w:val="28"/>
          <w:szCs w:val="28"/>
        </w:rPr>
        <w:softHyphen/>
        <w:t xml:space="preserve">лице </w:t>
      </w:r>
      <w:r w:rsidR="004D7F9B" w:rsidRPr="009C359D">
        <w:rPr>
          <w:rFonts w:ascii="Times New Roman" w:hAnsi="Times New Roman" w:cs="Times New Roman"/>
          <w:sz w:val="28"/>
          <w:szCs w:val="28"/>
        </w:rPr>
        <w:t>3</w:t>
      </w:r>
      <w:r w:rsidRPr="009C3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359D" w:rsidRDefault="007538F0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D7F9B" w:rsidRPr="009C359D">
        <w:rPr>
          <w:rFonts w:ascii="Times New Roman" w:hAnsi="Times New Roman" w:cs="Times New Roman"/>
          <w:sz w:val="28"/>
          <w:szCs w:val="28"/>
        </w:rPr>
        <w:t>3</w:t>
      </w:r>
    </w:p>
    <w:p w:rsidR="007538F0" w:rsidRPr="009C359D" w:rsidRDefault="007538F0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8F0" w:rsidRPr="009C359D" w:rsidRDefault="007538F0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>Критерии оценивания конкурсного ис</w:t>
      </w:r>
      <w:r w:rsidR="00447777" w:rsidRPr="009C359D">
        <w:rPr>
          <w:rFonts w:ascii="Times New Roman" w:hAnsi="Times New Roman" w:cs="Times New Roman"/>
          <w:sz w:val="28"/>
          <w:szCs w:val="28"/>
        </w:rPr>
        <w:t>пытания «Коротко о главном»</w:t>
      </w:r>
    </w:p>
    <w:p w:rsidR="007538F0" w:rsidRPr="009C359D" w:rsidRDefault="007538F0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16" w:type="dxa"/>
        <w:tblLook w:val="04A0"/>
      </w:tblPr>
      <w:tblGrid>
        <w:gridCol w:w="560"/>
        <w:gridCol w:w="2691"/>
        <w:gridCol w:w="5545"/>
        <w:gridCol w:w="1020"/>
      </w:tblGrid>
      <w:tr w:rsidR="007538F0" w:rsidRPr="009C359D" w:rsidTr="00447777">
        <w:tc>
          <w:tcPr>
            <w:tcW w:w="540" w:type="dxa"/>
          </w:tcPr>
          <w:p w:rsidR="007538F0" w:rsidRPr="009C359D" w:rsidRDefault="007538F0" w:rsidP="009C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7538F0" w:rsidRPr="009C359D" w:rsidRDefault="007538F0" w:rsidP="009C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0" w:type="auto"/>
          </w:tcPr>
          <w:p w:rsidR="007538F0" w:rsidRPr="009C359D" w:rsidRDefault="007538F0" w:rsidP="009C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</w:tcPr>
          <w:p w:rsidR="007538F0" w:rsidRPr="009C359D" w:rsidRDefault="007538F0" w:rsidP="009C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7538F0" w:rsidRPr="009C359D" w:rsidTr="00447777">
        <w:tc>
          <w:tcPr>
            <w:tcW w:w="540" w:type="dxa"/>
          </w:tcPr>
          <w:p w:rsidR="007538F0" w:rsidRPr="009C359D" w:rsidRDefault="007538F0" w:rsidP="009C359D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38F0" w:rsidRPr="009C359D" w:rsidRDefault="007538F0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Мировоззренческая и философская позиция</w:t>
            </w:r>
          </w:p>
        </w:tc>
        <w:tc>
          <w:tcPr>
            <w:tcW w:w="0" w:type="auto"/>
          </w:tcPr>
          <w:p w:rsidR="007538F0" w:rsidRPr="009C359D" w:rsidRDefault="007538F0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Знание теорий и воспитательных концепций, документов, отражающих современную госу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дарственную политику в сфере воспитания. Форма демонстрации знаний.</w:t>
            </w:r>
          </w:p>
        </w:tc>
        <w:tc>
          <w:tcPr>
            <w:tcW w:w="0" w:type="auto"/>
          </w:tcPr>
          <w:p w:rsidR="007538F0" w:rsidRPr="009C359D" w:rsidRDefault="007538F0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0-1-2-3 балла</w:t>
            </w:r>
          </w:p>
        </w:tc>
      </w:tr>
      <w:tr w:rsidR="007538F0" w:rsidRPr="009C359D" w:rsidTr="00447777">
        <w:tc>
          <w:tcPr>
            <w:tcW w:w="540" w:type="dxa"/>
          </w:tcPr>
          <w:p w:rsidR="007538F0" w:rsidRPr="009C359D" w:rsidRDefault="007538F0" w:rsidP="009C359D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38F0" w:rsidRPr="009C359D" w:rsidRDefault="007538F0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позиция</w:t>
            </w:r>
          </w:p>
        </w:tc>
        <w:tc>
          <w:tcPr>
            <w:tcW w:w="0" w:type="auto"/>
          </w:tcPr>
          <w:p w:rsidR="007538F0" w:rsidRPr="009C359D" w:rsidRDefault="007538F0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Предъявление собственного оригинального взгляда на профессию, воспитательную работу с классом.</w:t>
            </w:r>
          </w:p>
        </w:tc>
        <w:tc>
          <w:tcPr>
            <w:tcW w:w="0" w:type="auto"/>
          </w:tcPr>
          <w:p w:rsidR="007538F0" w:rsidRPr="009C359D" w:rsidRDefault="007538F0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0-1-2-3 балла</w:t>
            </w:r>
          </w:p>
        </w:tc>
      </w:tr>
      <w:tr w:rsidR="007538F0" w:rsidRPr="009C359D" w:rsidTr="00447777">
        <w:tc>
          <w:tcPr>
            <w:tcW w:w="540" w:type="dxa"/>
          </w:tcPr>
          <w:p w:rsidR="007538F0" w:rsidRPr="009C359D" w:rsidRDefault="007538F0" w:rsidP="009C359D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38F0" w:rsidRPr="009C359D" w:rsidRDefault="007538F0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Стиль изложения (ораторское искусство)</w:t>
            </w:r>
          </w:p>
        </w:tc>
        <w:tc>
          <w:tcPr>
            <w:tcW w:w="0" w:type="auto"/>
          </w:tcPr>
          <w:p w:rsidR="007538F0" w:rsidRPr="009C359D" w:rsidRDefault="007538F0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Соблюдение логики речи: законченные те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зисы, разнообразные аргументы. Свободное ис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пользование иллюстративного материала из собственного опыта. Стилистическая и орфографическая гра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мотность. Использование профессиональной лексики. Краткость и лаконичность. Наличие элементов актерского мастерства в подаче материала. Эмоциональность речи.</w:t>
            </w:r>
          </w:p>
        </w:tc>
        <w:tc>
          <w:tcPr>
            <w:tcW w:w="0" w:type="auto"/>
          </w:tcPr>
          <w:p w:rsidR="007538F0" w:rsidRPr="009C359D" w:rsidRDefault="007538F0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0-1-2-3 балла</w:t>
            </w:r>
          </w:p>
        </w:tc>
      </w:tr>
      <w:tr w:rsidR="00447777" w:rsidRPr="009C359D" w:rsidTr="00447777">
        <w:tc>
          <w:tcPr>
            <w:tcW w:w="540" w:type="dxa"/>
          </w:tcPr>
          <w:p w:rsidR="00447777" w:rsidRPr="009C359D" w:rsidRDefault="00447777" w:rsidP="009C359D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7777" w:rsidRPr="009C359D" w:rsidRDefault="00447777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Ясность изложения, аргументированность</w:t>
            </w:r>
          </w:p>
        </w:tc>
        <w:tc>
          <w:tcPr>
            <w:tcW w:w="0" w:type="auto"/>
          </w:tcPr>
          <w:p w:rsidR="00447777" w:rsidRPr="009C359D" w:rsidRDefault="00447777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Четкость и последовательность, иллюстрирую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щие примеры и факты, выводы и обобщение.</w:t>
            </w:r>
          </w:p>
        </w:tc>
        <w:tc>
          <w:tcPr>
            <w:tcW w:w="0" w:type="auto"/>
          </w:tcPr>
          <w:p w:rsidR="00447777" w:rsidRPr="009C359D" w:rsidRDefault="00447777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0-1-2-3 балла</w:t>
            </w:r>
          </w:p>
        </w:tc>
      </w:tr>
    </w:tbl>
    <w:p w:rsidR="007538F0" w:rsidRPr="009C359D" w:rsidRDefault="007538F0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44B" w:rsidRPr="009C359D" w:rsidRDefault="0014644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color w:val="000000"/>
          <w:sz w:val="28"/>
          <w:szCs w:val="28"/>
        </w:rPr>
        <w:t>Максимальное количество полученных конкурсантом баллов - 12 баллов</w:t>
      </w:r>
    </w:p>
    <w:p w:rsidR="00004C91" w:rsidRPr="009C359D" w:rsidRDefault="00004C91" w:rsidP="009C359D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14644B" w:rsidRPr="009C359D" w:rsidRDefault="004D7F9B" w:rsidP="009C359D">
      <w:pPr>
        <w:pStyle w:val="a7"/>
        <w:numPr>
          <w:ilvl w:val="2"/>
          <w:numId w:val="12"/>
        </w:numPr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9C359D">
        <w:rPr>
          <w:b/>
          <w:sz w:val="28"/>
          <w:szCs w:val="28"/>
        </w:rPr>
        <w:t>«Мастер-класс» (2</w:t>
      </w:r>
      <w:r w:rsidR="0014644B" w:rsidRPr="009C359D">
        <w:rPr>
          <w:b/>
          <w:sz w:val="28"/>
          <w:szCs w:val="28"/>
        </w:rPr>
        <w:t xml:space="preserve">0 минут). </w:t>
      </w:r>
    </w:p>
    <w:p w:rsidR="009C359D" w:rsidRDefault="009C359D" w:rsidP="009C359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3016B" w:rsidRPr="009C359D" w:rsidRDefault="0014644B" w:rsidP="009C359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59D">
        <w:rPr>
          <w:sz w:val="28"/>
          <w:szCs w:val="28"/>
        </w:rPr>
        <w:t xml:space="preserve">Мастер-класс представляет особый жанр </w:t>
      </w:r>
      <w:r w:rsidR="004D7F9B" w:rsidRPr="009C359D">
        <w:rPr>
          <w:sz w:val="28"/>
          <w:szCs w:val="28"/>
        </w:rPr>
        <w:t>обобщения и распространения пе</w:t>
      </w:r>
      <w:r w:rsidRPr="009C359D">
        <w:rPr>
          <w:sz w:val="28"/>
          <w:szCs w:val="28"/>
        </w:rPr>
        <w:t xml:space="preserve">дагогического опыта, показывающий наглядно </w:t>
      </w:r>
      <w:r w:rsidR="004D7F9B" w:rsidRPr="009C359D">
        <w:rPr>
          <w:sz w:val="28"/>
          <w:szCs w:val="28"/>
        </w:rPr>
        <w:t>разработанный оригинальный ме</w:t>
      </w:r>
      <w:r w:rsidR="004D7F9B" w:rsidRPr="009C359D">
        <w:rPr>
          <w:sz w:val="28"/>
          <w:szCs w:val="28"/>
        </w:rPr>
        <w:softHyphen/>
      </w:r>
      <w:r w:rsidRPr="009C359D">
        <w:rPr>
          <w:sz w:val="28"/>
          <w:szCs w:val="28"/>
        </w:rPr>
        <w:t xml:space="preserve">тод или авторскую методику, опирающийся на </w:t>
      </w:r>
      <w:r w:rsidR="004D7F9B" w:rsidRPr="009C359D">
        <w:rPr>
          <w:sz w:val="28"/>
          <w:szCs w:val="28"/>
        </w:rPr>
        <w:t>свои принципы и имеющий опреде</w:t>
      </w:r>
      <w:r w:rsidR="004D7F9B" w:rsidRPr="009C359D">
        <w:rPr>
          <w:sz w:val="28"/>
          <w:szCs w:val="28"/>
        </w:rPr>
        <w:softHyphen/>
      </w:r>
      <w:r w:rsidRPr="009C359D">
        <w:rPr>
          <w:sz w:val="28"/>
          <w:szCs w:val="28"/>
        </w:rPr>
        <w:t xml:space="preserve">ленную структуру. Мастер-класс отличается от других форм трансляции опыта тем, что в процессе его проведения осуществляется непосредственное </w:t>
      </w:r>
      <w:r w:rsidRPr="009C359D">
        <w:rPr>
          <w:sz w:val="28"/>
          <w:szCs w:val="28"/>
        </w:rPr>
        <w:lastRenderedPageBreak/>
        <w:t xml:space="preserve">обсуждение предлагаемого методического продукта и поиск </w:t>
      </w:r>
      <w:r w:rsidR="004D7F9B" w:rsidRPr="009C359D">
        <w:rPr>
          <w:sz w:val="28"/>
          <w:szCs w:val="28"/>
        </w:rPr>
        <w:t>творческого решения педагогиче</w:t>
      </w:r>
      <w:r w:rsidR="004D7F9B" w:rsidRPr="009C359D">
        <w:rPr>
          <w:sz w:val="28"/>
          <w:szCs w:val="28"/>
        </w:rPr>
        <w:softHyphen/>
      </w:r>
      <w:r w:rsidRPr="009C359D">
        <w:rPr>
          <w:sz w:val="28"/>
          <w:szCs w:val="28"/>
        </w:rPr>
        <w:t>ской проблемы, как со стороны участников мастер</w:t>
      </w:r>
      <w:r w:rsidR="004D7F9B" w:rsidRPr="009C359D">
        <w:rPr>
          <w:sz w:val="28"/>
          <w:szCs w:val="28"/>
        </w:rPr>
        <w:t>-класса, так и со стороны веду</w:t>
      </w:r>
      <w:r w:rsidR="004D7F9B" w:rsidRPr="009C359D">
        <w:rPr>
          <w:sz w:val="28"/>
          <w:szCs w:val="28"/>
        </w:rPr>
        <w:softHyphen/>
      </w:r>
      <w:r w:rsidRPr="009C359D">
        <w:rPr>
          <w:sz w:val="28"/>
          <w:szCs w:val="28"/>
        </w:rPr>
        <w:t xml:space="preserve">щего. Критерии оценивания конкурсного испытания отражены в таблице </w:t>
      </w:r>
      <w:r w:rsidR="004D7F9B" w:rsidRPr="009C359D">
        <w:rPr>
          <w:sz w:val="28"/>
          <w:szCs w:val="28"/>
        </w:rPr>
        <w:t>4</w:t>
      </w:r>
      <w:r w:rsidRPr="009C359D">
        <w:rPr>
          <w:sz w:val="28"/>
          <w:szCs w:val="28"/>
        </w:rPr>
        <w:t xml:space="preserve">. </w:t>
      </w:r>
    </w:p>
    <w:p w:rsidR="00004C91" w:rsidRPr="009C359D" w:rsidRDefault="00004C91" w:rsidP="009C359D">
      <w:pPr>
        <w:pStyle w:val="a7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4D7F9B" w:rsidRDefault="0014644B" w:rsidP="009C359D">
      <w:pPr>
        <w:pStyle w:val="a7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9C359D">
        <w:rPr>
          <w:sz w:val="28"/>
          <w:szCs w:val="28"/>
        </w:rPr>
        <w:t xml:space="preserve">Таблица </w:t>
      </w:r>
      <w:r w:rsidR="009C359D">
        <w:rPr>
          <w:sz w:val="28"/>
          <w:szCs w:val="28"/>
        </w:rPr>
        <w:t>4</w:t>
      </w:r>
    </w:p>
    <w:p w:rsidR="009C359D" w:rsidRPr="009C359D" w:rsidRDefault="009C359D" w:rsidP="009C359D">
      <w:pPr>
        <w:pStyle w:val="a7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14644B" w:rsidRDefault="0014644B" w:rsidP="009C359D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C359D">
        <w:rPr>
          <w:sz w:val="28"/>
          <w:szCs w:val="28"/>
        </w:rPr>
        <w:t>Критерии оценивания конкурсного испытания «Мастер-класс»</w:t>
      </w:r>
    </w:p>
    <w:p w:rsidR="009C359D" w:rsidRPr="009C359D" w:rsidRDefault="009C359D" w:rsidP="009C359D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tbl>
      <w:tblPr>
        <w:tblStyle w:val="a6"/>
        <w:tblW w:w="9816" w:type="dxa"/>
        <w:tblLook w:val="04A0"/>
      </w:tblPr>
      <w:tblGrid>
        <w:gridCol w:w="560"/>
        <w:gridCol w:w="2491"/>
        <w:gridCol w:w="5739"/>
        <w:gridCol w:w="1026"/>
      </w:tblGrid>
      <w:tr w:rsidR="004D7F9B" w:rsidRPr="009C359D" w:rsidTr="005943DF">
        <w:tc>
          <w:tcPr>
            <w:tcW w:w="540" w:type="dxa"/>
          </w:tcPr>
          <w:p w:rsidR="004D7F9B" w:rsidRPr="009C359D" w:rsidRDefault="004D7F9B" w:rsidP="009C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4D7F9B" w:rsidRPr="009C359D" w:rsidRDefault="004D7F9B" w:rsidP="009C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0" w:type="auto"/>
          </w:tcPr>
          <w:p w:rsidR="004D7F9B" w:rsidRPr="009C359D" w:rsidRDefault="004D7F9B" w:rsidP="009C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</w:tcPr>
          <w:p w:rsidR="004D7F9B" w:rsidRPr="009C359D" w:rsidRDefault="004D7F9B" w:rsidP="009C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D7F9B" w:rsidRPr="009C359D" w:rsidTr="005943DF">
        <w:tc>
          <w:tcPr>
            <w:tcW w:w="540" w:type="dxa"/>
          </w:tcPr>
          <w:p w:rsidR="004D7F9B" w:rsidRPr="009C359D" w:rsidRDefault="004D7F9B" w:rsidP="009C359D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D7F9B" w:rsidRPr="009C359D" w:rsidRDefault="004D7F9B" w:rsidP="009C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Методическое обоснование</w:t>
            </w:r>
          </w:p>
        </w:tc>
        <w:tc>
          <w:tcPr>
            <w:tcW w:w="0" w:type="auto"/>
          </w:tcPr>
          <w:p w:rsidR="004D7F9B" w:rsidRPr="009C359D" w:rsidRDefault="004D7F9B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Умение поставить и обосновать ключевую проблему (сформулировать или вывести на формулировку проблемы, исследователь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вопроса, темы для обсуждения). Доказательство значимости методической проблемы для воспитания. Видение, пони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мание целей, задач и ожидаемых результа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тов. Профессиональная компетентность - методическое обоснование предлагаемых способов воспитания.</w:t>
            </w:r>
          </w:p>
        </w:tc>
        <w:tc>
          <w:tcPr>
            <w:tcW w:w="0" w:type="auto"/>
          </w:tcPr>
          <w:p w:rsidR="004D7F9B" w:rsidRPr="009C359D" w:rsidRDefault="004D7F9B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0-1-2-3 балла</w:t>
            </w:r>
          </w:p>
        </w:tc>
      </w:tr>
      <w:tr w:rsidR="004D7F9B" w:rsidRPr="009C359D" w:rsidTr="005943DF">
        <w:tc>
          <w:tcPr>
            <w:tcW w:w="540" w:type="dxa"/>
          </w:tcPr>
          <w:p w:rsidR="004D7F9B" w:rsidRPr="009C359D" w:rsidRDefault="004D7F9B" w:rsidP="009C359D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D7F9B" w:rsidRPr="009C359D" w:rsidRDefault="004D7F9B" w:rsidP="009C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Разнообразие форм работы с информацией</w:t>
            </w:r>
          </w:p>
        </w:tc>
        <w:tc>
          <w:tcPr>
            <w:tcW w:w="0" w:type="auto"/>
          </w:tcPr>
          <w:p w:rsidR="004D7F9B" w:rsidRPr="009C359D" w:rsidRDefault="004D7F9B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источников ин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формации. </w:t>
            </w:r>
            <w:proofErr w:type="gramStart"/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Структурирование информации в разных форматах (текст, формула, табли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ца, график, чертеж, презентация, видеосю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жет).</w:t>
            </w:r>
            <w:proofErr w:type="gramEnd"/>
          </w:p>
        </w:tc>
        <w:tc>
          <w:tcPr>
            <w:tcW w:w="0" w:type="auto"/>
          </w:tcPr>
          <w:p w:rsidR="004D7F9B" w:rsidRPr="009C359D" w:rsidRDefault="004D7F9B" w:rsidP="009C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0-1-2-3 балла</w:t>
            </w:r>
          </w:p>
        </w:tc>
      </w:tr>
      <w:tr w:rsidR="004D7F9B" w:rsidRPr="009C359D" w:rsidTr="005943DF">
        <w:tc>
          <w:tcPr>
            <w:tcW w:w="540" w:type="dxa"/>
          </w:tcPr>
          <w:p w:rsidR="004D7F9B" w:rsidRPr="009C359D" w:rsidRDefault="004D7F9B" w:rsidP="009C359D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D7F9B" w:rsidRPr="009C359D" w:rsidRDefault="004D7F9B" w:rsidP="009C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Корректность использования научного языка</w:t>
            </w:r>
          </w:p>
        </w:tc>
        <w:tc>
          <w:tcPr>
            <w:tcW w:w="0" w:type="auto"/>
          </w:tcPr>
          <w:p w:rsidR="004D7F9B" w:rsidRPr="009C359D" w:rsidRDefault="004D7F9B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Грамотное использование научного языка (терминов, условных обозначений, симво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лов). Фактическое отсутствие ошибок. Глубина понимания темы.</w:t>
            </w:r>
          </w:p>
        </w:tc>
        <w:tc>
          <w:tcPr>
            <w:tcW w:w="0" w:type="auto"/>
          </w:tcPr>
          <w:p w:rsidR="004D7F9B" w:rsidRPr="009C359D" w:rsidRDefault="004D7F9B" w:rsidP="009C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0-1-2-3 балла</w:t>
            </w:r>
          </w:p>
        </w:tc>
      </w:tr>
      <w:tr w:rsidR="004D7F9B" w:rsidRPr="009C359D" w:rsidTr="005943DF">
        <w:tc>
          <w:tcPr>
            <w:tcW w:w="540" w:type="dxa"/>
          </w:tcPr>
          <w:p w:rsidR="004D7F9B" w:rsidRPr="009C359D" w:rsidRDefault="004D7F9B" w:rsidP="009C359D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D7F9B" w:rsidRPr="009C359D" w:rsidRDefault="004D7F9B" w:rsidP="009C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Исследовательская компетентность</w:t>
            </w:r>
          </w:p>
        </w:tc>
        <w:tc>
          <w:tcPr>
            <w:tcW w:w="0" w:type="auto"/>
          </w:tcPr>
          <w:p w:rsidR="004D7F9B" w:rsidRPr="009C359D" w:rsidRDefault="004D7F9B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Демонстрация умения проводить исследо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вание. Способность выдвигать гипотезы и предположения. Осмысленность педагоги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ческой деятельности.</w:t>
            </w:r>
          </w:p>
        </w:tc>
        <w:tc>
          <w:tcPr>
            <w:tcW w:w="0" w:type="auto"/>
          </w:tcPr>
          <w:p w:rsidR="004D7F9B" w:rsidRPr="009C359D" w:rsidRDefault="004D7F9B" w:rsidP="009C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0-1-2-3 балла</w:t>
            </w:r>
          </w:p>
        </w:tc>
      </w:tr>
      <w:tr w:rsidR="004D7F9B" w:rsidRPr="009C359D" w:rsidTr="005943DF">
        <w:tc>
          <w:tcPr>
            <w:tcW w:w="540" w:type="dxa"/>
          </w:tcPr>
          <w:p w:rsidR="004D7F9B" w:rsidRPr="009C359D" w:rsidRDefault="004D7F9B" w:rsidP="009C359D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D7F9B" w:rsidRPr="009C359D" w:rsidRDefault="004D7F9B" w:rsidP="009C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Импровизация</w:t>
            </w:r>
          </w:p>
        </w:tc>
        <w:tc>
          <w:tcPr>
            <w:tcW w:w="0" w:type="auto"/>
          </w:tcPr>
          <w:p w:rsidR="004D7F9B" w:rsidRPr="009C359D" w:rsidRDefault="004D7F9B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Творчество и проявление индивидуально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сти. Умение вызвать удивление. Нахожде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нестандартных путей в решении педа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гогических задач.</w:t>
            </w:r>
          </w:p>
        </w:tc>
        <w:tc>
          <w:tcPr>
            <w:tcW w:w="0" w:type="auto"/>
          </w:tcPr>
          <w:p w:rsidR="004D7F9B" w:rsidRPr="009C359D" w:rsidRDefault="004D7F9B" w:rsidP="009C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0-1-2-3 балла</w:t>
            </w:r>
          </w:p>
        </w:tc>
      </w:tr>
      <w:tr w:rsidR="004D7F9B" w:rsidRPr="009C359D" w:rsidTr="005943DF">
        <w:tc>
          <w:tcPr>
            <w:tcW w:w="540" w:type="dxa"/>
          </w:tcPr>
          <w:p w:rsidR="004D7F9B" w:rsidRPr="009C359D" w:rsidRDefault="004D7F9B" w:rsidP="009C359D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D7F9B" w:rsidRPr="009C359D" w:rsidRDefault="004D7F9B" w:rsidP="009C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Коммуникативная культура</w:t>
            </w:r>
          </w:p>
        </w:tc>
        <w:tc>
          <w:tcPr>
            <w:tcW w:w="0" w:type="auto"/>
          </w:tcPr>
          <w:p w:rsidR="004D7F9B" w:rsidRPr="009C359D" w:rsidRDefault="004D7F9B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связь. Владение культурными нормами и традициями - понимание и учет в своей практике </w:t>
            </w:r>
            <w:proofErr w:type="spellStart"/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9C359D">
              <w:rPr>
                <w:rFonts w:ascii="Times New Roman" w:hAnsi="Times New Roman" w:cs="Times New Roman"/>
                <w:sz w:val="24"/>
                <w:szCs w:val="24"/>
              </w:rPr>
              <w:t xml:space="preserve"> осо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бенностей страны, региона и учащихся своей школы. Умение выстраивать взаимо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действие со всеми участниками образова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тельного процесса и обосновывать его ключевые характеристики в ходе профессионального общения.</w:t>
            </w:r>
          </w:p>
        </w:tc>
        <w:tc>
          <w:tcPr>
            <w:tcW w:w="0" w:type="auto"/>
          </w:tcPr>
          <w:p w:rsidR="004D7F9B" w:rsidRPr="009C359D" w:rsidRDefault="004D7F9B" w:rsidP="009C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0-1-2-3 балла</w:t>
            </w:r>
          </w:p>
        </w:tc>
      </w:tr>
      <w:tr w:rsidR="004D7F9B" w:rsidRPr="009C359D" w:rsidTr="005943DF">
        <w:tc>
          <w:tcPr>
            <w:tcW w:w="540" w:type="dxa"/>
          </w:tcPr>
          <w:p w:rsidR="004D7F9B" w:rsidRPr="009C359D" w:rsidRDefault="004D7F9B" w:rsidP="009C359D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D7F9B" w:rsidRPr="009C359D" w:rsidRDefault="004D7F9B" w:rsidP="009C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Рефлексивная культура</w:t>
            </w:r>
          </w:p>
        </w:tc>
        <w:tc>
          <w:tcPr>
            <w:tcW w:w="0" w:type="auto"/>
          </w:tcPr>
          <w:p w:rsidR="004D7F9B" w:rsidRPr="009C359D" w:rsidRDefault="004D7F9B" w:rsidP="009C3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Умение оценить выбор методов, достигну</w:t>
            </w:r>
            <w:r w:rsidRPr="009C359D">
              <w:rPr>
                <w:rFonts w:ascii="Times New Roman" w:hAnsi="Times New Roman" w:cs="Times New Roman"/>
                <w:sz w:val="24"/>
                <w:szCs w:val="24"/>
              </w:rPr>
              <w:softHyphen/>
              <w:t>тые результаты, проявление способностей к анализу своей деятельности.</w:t>
            </w:r>
          </w:p>
        </w:tc>
        <w:tc>
          <w:tcPr>
            <w:tcW w:w="0" w:type="auto"/>
          </w:tcPr>
          <w:p w:rsidR="004D7F9B" w:rsidRPr="009C359D" w:rsidRDefault="004D7F9B" w:rsidP="009C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Fonts w:ascii="Times New Roman" w:hAnsi="Times New Roman" w:cs="Times New Roman"/>
                <w:sz w:val="24"/>
                <w:szCs w:val="24"/>
              </w:rPr>
              <w:t>0-1-2-3 балла</w:t>
            </w:r>
          </w:p>
        </w:tc>
      </w:tr>
    </w:tbl>
    <w:p w:rsidR="004D7F9B" w:rsidRPr="009C359D" w:rsidRDefault="004D7F9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7F9B" w:rsidRPr="009C359D" w:rsidRDefault="004D7F9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color w:val="000000"/>
          <w:sz w:val="28"/>
          <w:szCs w:val="28"/>
        </w:rPr>
        <w:t>Максимальное количество полученных конкурсантом баллов - 21 баллов</w:t>
      </w:r>
    </w:p>
    <w:p w:rsidR="0043016B" w:rsidRPr="009C359D" w:rsidRDefault="0043016B" w:rsidP="009C35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16B" w:rsidRPr="009C359D" w:rsidRDefault="0043016B" w:rsidP="009C359D">
      <w:pPr>
        <w:pStyle w:val="a3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59D">
        <w:rPr>
          <w:rFonts w:ascii="Times New Roman" w:eastAsia="Calibri" w:hAnsi="Times New Roman" w:cs="Times New Roman"/>
          <w:b/>
          <w:sz w:val="28"/>
          <w:szCs w:val="28"/>
        </w:rPr>
        <w:t>«Внеклассное мероприятие» (</w:t>
      </w:r>
      <w:r w:rsidRPr="009C359D">
        <w:rPr>
          <w:rFonts w:ascii="Times New Roman" w:hAnsi="Times New Roman" w:cs="Times New Roman"/>
          <w:b/>
          <w:sz w:val="28"/>
          <w:szCs w:val="28"/>
        </w:rPr>
        <w:t>2</w:t>
      </w:r>
      <w:r w:rsidRPr="009C359D">
        <w:rPr>
          <w:rFonts w:ascii="Times New Roman" w:eastAsia="Calibri" w:hAnsi="Times New Roman" w:cs="Times New Roman"/>
          <w:b/>
          <w:sz w:val="28"/>
          <w:szCs w:val="28"/>
        </w:rPr>
        <w:t xml:space="preserve">0 мин) </w:t>
      </w:r>
    </w:p>
    <w:p w:rsidR="009C359D" w:rsidRDefault="009C359D" w:rsidP="009C359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016B" w:rsidRPr="009C359D" w:rsidRDefault="0043016B" w:rsidP="009C359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59D">
        <w:rPr>
          <w:rFonts w:ascii="Times New Roman" w:eastAsia="Calibri" w:hAnsi="Times New Roman" w:cs="Times New Roman"/>
          <w:b/>
          <w:sz w:val="28"/>
          <w:szCs w:val="28"/>
        </w:rPr>
        <w:t>Открытое воспитательное мероприятие (классный час) -</w:t>
      </w:r>
      <w:r w:rsidRPr="009C359D">
        <w:rPr>
          <w:rFonts w:ascii="Times New Roman" w:eastAsia="Calibri" w:hAnsi="Times New Roman" w:cs="Times New Roman"/>
          <w:sz w:val="28"/>
          <w:szCs w:val="28"/>
        </w:rPr>
        <w:t xml:space="preserve"> по заявленной ранее теме, с представлением его в контексте своей педагогической позиции (принципов), воспитательной системы класса. </w:t>
      </w:r>
    </w:p>
    <w:p w:rsidR="0043016B" w:rsidRPr="009C359D" w:rsidRDefault="0043016B" w:rsidP="009C359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59D">
        <w:rPr>
          <w:sz w:val="28"/>
          <w:szCs w:val="28"/>
          <w:u w:val="single"/>
        </w:rPr>
        <w:lastRenderedPageBreak/>
        <w:t>Критерии оценивания открытого воспитательного мероприятия</w:t>
      </w:r>
      <w:r w:rsidRPr="009C359D">
        <w:rPr>
          <w:sz w:val="28"/>
          <w:szCs w:val="28"/>
        </w:rPr>
        <w:t>:</w:t>
      </w:r>
    </w:p>
    <w:p w:rsidR="0043016B" w:rsidRPr="009C359D" w:rsidRDefault="0043016B" w:rsidP="009C359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59D">
        <w:rPr>
          <w:sz w:val="28"/>
          <w:szCs w:val="28"/>
        </w:rPr>
        <w:t>– глубина раскрытия темы, оригинальность методических приемов;</w:t>
      </w:r>
    </w:p>
    <w:p w:rsidR="0043016B" w:rsidRPr="009C359D" w:rsidRDefault="0043016B" w:rsidP="009C359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59D">
        <w:rPr>
          <w:sz w:val="28"/>
          <w:szCs w:val="28"/>
        </w:rPr>
        <w:t>– умение организовать использование участниками мероприятия разных типов и видов источников знаний;</w:t>
      </w:r>
    </w:p>
    <w:p w:rsidR="0043016B" w:rsidRPr="009C359D" w:rsidRDefault="0043016B" w:rsidP="009C359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59D">
        <w:rPr>
          <w:sz w:val="28"/>
          <w:szCs w:val="28"/>
        </w:rPr>
        <w:t>– умение организовать взаимодействие участников мероприятия между собой;</w:t>
      </w:r>
    </w:p>
    <w:p w:rsidR="0043016B" w:rsidRPr="009C359D" w:rsidRDefault="0043016B" w:rsidP="009C359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59D">
        <w:rPr>
          <w:sz w:val="28"/>
          <w:szCs w:val="28"/>
        </w:rPr>
        <w:t>– умение создавать и поддерживать высокий уровень мотивации и высокую интенсивность деятельности участников мероприятия;</w:t>
      </w:r>
    </w:p>
    <w:p w:rsidR="0043016B" w:rsidRPr="009C359D" w:rsidRDefault="0043016B" w:rsidP="009C359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59D">
        <w:rPr>
          <w:sz w:val="28"/>
          <w:szCs w:val="28"/>
        </w:rPr>
        <w:t>– глубина и точность анализа мероприятия и рефлексия по поводу своей деятельности.</w:t>
      </w:r>
    </w:p>
    <w:p w:rsidR="0043016B" w:rsidRDefault="0043016B" w:rsidP="009C359D">
      <w:pPr>
        <w:pStyle w:val="7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i w:val="0"/>
          <w:sz w:val="28"/>
          <w:szCs w:val="28"/>
        </w:rPr>
      </w:pPr>
      <w:r w:rsidRPr="009C359D">
        <w:rPr>
          <w:rFonts w:ascii="Times New Roman" w:hAnsi="Times New Roman" w:cs="Times New Roman"/>
          <w:i w:val="0"/>
          <w:sz w:val="28"/>
          <w:szCs w:val="28"/>
        </w:rPr>
        <w:t>Таблица 5</w:t>
      </w:r>
    </w:p>
    <w:p w:rsidR="009C359D" w:rsidRPr="009C359D" w:rsidRDefault="009C359D" w:rsidP="009C359D">
      <w:pPr>
        <w:pStyle w:val="7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i w:val="0"/>
          <w:sz w:val="28"/>
          <w:szCs w:val="28"/>
        </w:rPr>
      </w:pPr>
    </w:p>
    <w:p w:rsidR="0043016B" w:rsidRPr="009C359D" w:rsidRDefault="0043016B" w:rsidP="009C359D">
      <w:pPr>
        <w:pStyle w:val="70"/>
        <w:shd w:val="clear" w:color="auto" w:fill="auto"/>
        <w:spacing w:after="0" w:line="240" w:lineRule="auto"/>
        <w:ind w:firstLine="709"/>
        <w:rPr>
          <w:rStyle w:val="20"/>
          <w:iCs/>
          <w:sz w:val="28"/>
          <w:szCs w:val="28"/>
          <w:u w:val="none"/>
        </w:rPr>
      </w:pPr>
      <w:r w:rsidRPr="009C359D">
        <w:rPr>
          <w:rStyle w:val="20"/>
          <w:iCs/>
          <w:sz w:val="28"/>
          <w:szCs w:val="28"/>
          <w:u w:val="none"/>
        </w:rPr>
        <w:t>Критерии оценивания конкурсного испытания «Воспитательное занятие»</w:t>
      </w:r>
    </w:p>
    <w:p w:rsidR="0043016B" w:rsidRPr="009C359D" w:rsidRDefault="0043016B" w:rsidP="009C359D">
      <w:pPr>
        <w:pStyle w:val="70"/>
        <w:shd w:val="clear" w:color="auto" w:fill="auto"/>
        <w:spacing w:after="0" w:line="240" w:lineRule="auto"/>
        <w:ind w:firstLine="709"/>
        <w:rPr>
          <w:rStyle w:val="20"/>
          <w:i/>
          <w:i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"/>
        <w:gridCol w:w="2483"/>
        <w:gridCol w:w="5669"/>
        <w:gridCol w:w="999"/>
      </w:tblGrid>
      <w:tr w:rsidR="0043016B" w:rsidRPr="009C359D" w:rsidTr="00B31234">
        <w:tc>
          <w:tcPr>
            <w:tcW w:w="596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  <w:b/>
              </w:rPr>
              <w:t>№</w:t>
            </w:r>
          </w:p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359D">
              <w:rPr>
                <w:rStyle w:val="a9"/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359D">
              <w:rPr>
                <w:rStyle w:val="a9"/>
                <w:rFonts w:ascii="Times New Roman" w:hAnsi="Times New Roman" w:cs="Times New Roman"/>
              </w:rPr>
              <w:t>/</w:t>
            </w:r>
            <w:proofErr w:type="spellStart"/>
            <w:r w:rsidRPr="009C359D">
              <w:rPr>
                <w:rStyle w:val="a9"/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83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a9"/>
                <w:rFonts w:ascii="Times New Roman" w:hAnsi="Times New Roman" w:cs="Times New Roman"/>
              </w:rPr>
              <w:t>Критерии оценивания</w:t>
            </w:r>
          </w:p>
        </w:tc>
        <w:tc>
          <w:tcPr>
            <w:tcW w:w="5669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a9"/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999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a9"/>
                <w:rFonts w:ascii="Times New Roman" w:hAnsi="Times New Roman" w:cs="Times New Roman"/>
              </w:rPr>
              <w:t>Баллы</w:t>
            </w:r>
          </w:p>
        </w:tc>
      </w:tr>
      <w:tr w:rsidR="0043016B" w:rsidRPr="009C359D" w:rsidTr="00B31234">
        <w:tc>
          <w:tcPr>
            <w:tcW w:w="596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1</w:t>
            </w:r>
          </w:p>
        </w:tc>
        <w:tc>
          <w:tcPr>
            <w:tcW w:w="2483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Актуальность темы, проблемы</w:t>
            </w:r>
          </w:p>
        </w:tc>
        <w:tc>
          <w:tcPr>
            <w:tcW w:w="5669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Опора на жизненный опыт учащихся, на социальную ситуацию в районе, регионе, в стране</w:t>
            </w:r>
          </w:p>
        </w:tc>
        <w:tc>
          <w:tcPr>
            <w:tcW w:w="999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0-1-2-3</w:t>
            </w:r>
          </w:p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балла</w:t>
            </w:r>
          </w:p>
        </w:tc>
      </w:tr>
      <w:tr w:rsidR="0043016B" w:rsidRPr="009C359D" w:rsidTr="00B31234">
        <w:tc>
          <w:tcPr>
            <w:tcW w:w="596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2</w:t>
            </w:r>
          </w:p>
        </w:tc>
        <w:tc>
          <w:tcPr>
            <w:tcW w:w="2483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59D">
              <w:rPr>
                <w:rStyle w:val="2"/>
                <w:rFonts w:ascii="Times New Roman" w:hAnsi="Times New Roman" w:cs="Times New Roman"/>
              </w:rPr>
              <w:t>Целеполагание</w:t>
            </w:r>
            <w:proofErr w:type="spellEnd"/>
          </w:p>
        </w:tc>
        <w:tc>
          <w:tcPr>
            <w:tcW w:w="5669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Постановка целей и задач перед участниками, выбор адекватных способов их достижений, формирование мотивации к активному участию в воспитательном мероприятии</w:t>
            </w:r>
          </w:p>
        </w:tc>
        <w:tc>
          <w:tcPr>
            <w:tcW w:w="999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0-1-2-3</w:t>
            </w:r>
          </w:p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балла</w:t>
            </w:r>
          </w:p>
        </w:tc>
      </w:tr>
      <w:tr w:rsidR="0043016B" w:rsidRPr="009C359D" w:rsidTr="00B31234">
        <w:tc>
          <w:tcPr>
            <w:tcW w:w="596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3</w:t>
            </w:r>
          </w:p>
        </w:tc>
        <w:tc>
          <w:tcPr>
            <w:tcW w:w="2483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Оптимальность выбранной формы, методов</w:t>
            </w:r>
          </w:p>
        </w:tc>
        <w:tc>
          <w:tcPr>
            <w:tcW w:w="5669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Соответствие формы содержанию, теме, возрасту участников, конкурсной ситуации.</w:t>
            </w:r>
          </w:p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Реализация современных интерактивных технологий.</w:t>
            </w:r>
          </w:p>
        </w:tc>
        <w:tc>
          <w:tcPr>
            <w:tcW w:w="999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0-1-2-3</w:t>
            </w:r>
          </w:p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балла</w:t>
            </w:r>
          </w:p>
        </w:tc>
      </w:tr>
      <w:tr w:rsidR="0043016B" w:rsidRPr="009C359D" w:rsidTr="00B31234">
        <w:tc>
          <w:tcPr>
            <w:tcW w:w="596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4</w:t>
            </w:r>
          </w:p>
        </w:tc>
        <w:tc>
          <w:tcPr>
            <w:tcW w:w="2483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5669" w:type="dxa"/>
            <w:vAlign w:val="bottom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Познавательная, социальная, культурная ценность содержания.</w:t>
            </w:r>
          </w:p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Связь с государственными требованиями и стандартами.</w:t>
            </w:r>
          </w:p>
        </w:tc>
        <w:tc>
          <w:tcPr>
            <w:tcW w:w="999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0-1-2-3</w:t>
            </w:r>
          </w:p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балла</w:t>
            </w:r>
          </w:p>
        </w:tc>
      </w:tr>
      <w:tr w:rsidR="0043016B" w:rsidRPr="009C359D" w:rsidTr="00B31234">
        <w:tc>
          <w:tcPr>
            <w:tcW w:w="596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5</w:t>
            </w:r>
          </w:p>
        </w:tc>
        <w:tc>
          <w:tcPr>
            <w:tcW w:w="2483" w:type="dxa"/>
            <w:vAlign w:val="bottom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Технология проведения. Реализация коммуникативной функции классного руководителя</w:t>
            </w:r>
          </w:p>
        </w:tc>
        <w:tc>
          <w:tcPr>
            <w:tcW w:w="5669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Четкость, организационная последовательность элементов. Обобщение полученных результатов</w:t>
            </w:r>
          </w:p>
        </w:tc>
        <w:tc>
          <w:tcPr>
            <w:tcW w:w="999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0-1-2-3</w:t>
            </w:r>
          </w:p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балла</w:t>
            </w:r>
          </w:p>
        </w:tc>
      </w:tr>
      <w:tr w:rsidR="0043016B" w:rsidRPr="009C359D" w:rsidTr="00B31234">
        <w:tc>
          <w:tcPr>
            <w:tcW w:w="596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6</w:t>
            </w:r>
          </w:p>
        </w:tc>
        <w:tc>
          <w:tcPr>
            <w:tcW w:w="2483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Психолого-педагогическая компетентность</w:t>
            </w:r>
          </w:p>
        </w:tc>
        <w:tc>
          <w:tcPr>
            <w:tcW w:w="5669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Применение современных психолого-педагогических технологий, основанных на знании законов развития личности и поведения в реальной и виртуальной среде</w:t>
            </w:r>
          </w:p>
        </w:tc>
        <w:tc>
          <w:tcPr>
            <w:tcW w:w="999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0-1-2-3 балла</w:t>
            </w:r>
          </w:p>
        </w:tc>
      </w:tr>
      <w:tr w:rsidR="0043016B" w:rsidRPr="009C359D" w:rsidTr="00B31234">
        <w:tc>
          <w:tcPr>
            <w:tcW w:w="596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7</w:t>
            </w:r>
          </w:p>
        </w:tc>
        <w:tc>
          <w:tcPr>
            <w:tcW w:w="2483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Творчество и новизна</w:t>
            </w:r>
          </w:p>
        </w:tc>
        <w:tc>
          <w:tcPr>
            <w:tcW w:w="5669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Оригинальность подходов. Индиви</w:t>
            </w:r>
            <w:r w:rsidRPr="009C359D">
              <w:rPr>
                <w:rStyle w:val="2"/>
                <w:rFonts w:ascii="Times New Roman" w:hAnsi="Times New Roman" w:cs="Times New Roman"/>
              </w:rPr>
              <w:softHyphen/>
              <w:t>дуальность педагога. Нестандартные решения. Учет новых тенденций и требований (в том числе, ФГОС).</w:t>
            </w:r>
          </w:p>
        </w:tc>
        <w:tc>
          <w:tcPr>
            <w:tcW w:w="999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0-1-2-3</w:t>
            </w:r>
          </w:p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балла</w:t>
            </w:r>
          </w:p>
        </w:tc>
      </w:tr>
      <w:tr w:rsidR="0043016B" w:rsidRPr="009C359D" w:rsidTr="00B31234">
        <w:tc>
          <w:tcPr>
            <w:tcW w:w="596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8</w:t>
            </w:r>
          </w:p>
        </w:tc>
        <w:tc>
          <w:tcPr>
            <w:tcW w:w="2483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Личность педагога, его педагогическое мастерство</w:t>
            </w:r>
          </w:p>
        </w:tc>
        <w:tc>
          <w:tcPr>
            <w:tcW w:w="5669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Выбранная модель общения.</w:t>
            </w:r>
          </w:p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Стиль (авторитарный, демократический, либеральный).</w:t>
            </w:r>
          </w:p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Общая эрудиция.</w:t>
            </w:r>
          </w:p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 xml:space="preserve">Уровень педагогической техники (умение отбирать материал, корректно использовать новые понятия, специальные термины; уровень языковой культуры </w:t>
            </w:r>
            <w:r w:rsidRPr="009C359D">
              <w:rPr>
                <w:rStyle w:val="2"/>
                <w:rFonts w:ascii="Times New Roman" w:hAnsi="Times New Roman" w:cs="Times New Roman"/>
              </w:rPr>
              <w:lastRenderedPageBreak/>
              <w:t>(сленг, орфоэпические нормы); жестовая палитра как дополнение к ситуации).</w:t>
            </w:r>
          </w:p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этики.</w:t>
            </w:r>
          </w:p>
        </w:tc>
        <w:tc>
          <w:tcPr>
            <w:tcW w:w="999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lastRenderedPageBreak/>
              <w:t>0-1-2-3</w:t>
            </w:r>
          </w:p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балла</w:t>
            </w:r>
          </w:p>
        </w:tc>
      </w:tr>
      <w:tr w:rsidR="0043016B" w:rsidRPr="009C359D" w:rsidTr="00B31234">
        <w:trPr>
          <w:trHeight w:val="1548"/>
        </w:trPr>
        <w:tc>
          <w:tcPr>
            <w:tcW w:w="596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483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 xml:space="preserve">Уровень активности </w:t>
            </w:r>
            <w:proofErr w:type="gramStart"/>
            <w:r w:rsidRPr="009C359D">
              <w:rPr>
                <w:rStyle w:val="2"/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5669" w:type="dxa"/>
            <w:vAlign w:val="bottom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Разнообразие способов включения в деятельность.</w:t>
            </w:r>
          </w:p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Эмоциональность сопереживания. Приемы активизации разных видов деятельности (познавательная, художественная, творческая). Личностные, предметные и воспитательные результаты.</w:t>
            </w:r>
          </w:p>
        </w:tc>
        <w:tc>
          <w:tcPr>
            <w:tcW w:w="999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0-1-2-3</w:t>
            </w:r>
          </w:p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балла</w:t>
            </w:r>
          </w:p>
        </w:tc>
      </w:tr>
      <w:tr w:rsidR="0043016B" w:rsidRPr="009C359D" w:rsidTr="00B31234">
        <w:tc>
          <w:tcPr>
            <w:tcW w:w="596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10</w:t>
            </w:r>
          </w:p>
        </w:tc>
        <w:tc>
          <w:tcPr>
            <w:tcW w:w="2483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Атмосфера воспитательного мероприятия</w:t>
            </w:r>
          </w:p>
        </w:tc>
        <w:tc>
          <w:tcPr>
            <w:tcW w:w="5669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Уровень комфортности учащихся, демонстрация уважения к учащимся, создание ситуации успеха.</w:t>
            </w:r>
          </w:p>
        </w:tc>
        <w:tc>
          <w:tcPr>
            <w:tcW w:w="999" w:type="dxa"/>
          </w:tcPr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0-1-2-3</w:t>
            </w:r>
          </w:p>
          <w:p w:rsidR="0043016B" w:rsidRPr="009C359D" w:rsidRDefault="0043016B" w:rsidP="009C359D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59D">
              <w:rPr>
                <w:rStyle w:val="2"/>
                <w:rFonts w:ascii="Times New Roman" w:hAnsi="Times New Roman" w:cs="Times New Roman"/>
              </w:rPr>
              <w:t>балла</w:t>
            </w:r>
          </w:p>
        </w:tc>
      </w:tr>
    </w:tbl>
    <w:p w:rsidR="0043016B" w:rsidRPr="009C359D" w:rsidRDefault="0043016B" w:rsidP="009C359D">
      <w:pPr>
        <w:pStyle w:val="5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43016B" w:rsidRPr="009C359D" w:rsidRDefault="0043016B" w:rsidP="009C359D">
      <w:pPr>
        <w:pStyle w:val="5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>Максимальное количество полученных конкурсантом баллов – 30 баллов.</w:t>
      </w:r>
    </w:p>
    <w:p w:rsidR="0043016B" w:rsidRPr="009C359D" w:rsidRDefault="0043016B" w:rsidP="009C35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pacing w:val="-1"/>
          <w:sz w:val="28"/>
          <w:szCs w:val="28"/>
        </w:rPr>
      </w:pPr>
    </w:p>
    <w:p w:rsidR="0043016B" w:rsidRPr="009C359D" w:rsidRDefault="0043016B" w:rsidP="009C35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pacing w:val="-1"/>
          <w:sz w:val="28"/>
          <w:szCs w:val="28"/>
        </w:rPr>
      </w:pPr>
      <w:r w:rsidRPr="009C359D">
        <w:rPr>
          <w:rFonts w:ascii="Times New Roman" w:eastAsia="Calibri" w:hAnsi="Times New Roman" w:cs="Times New Roman"/>
          <w:b/>
          <w:iCs/>
          <w:spacing w:val="-1"/>
          <w:sz w:val="28"/>
          <w:szCs w:val="28"/>
        </w:rPr>
        <w:t xml:space="preserve">Самоанализ </w:t>
      </w:r>
      <w:r w:rsidR="00004C91" w:rsidRPr="009C359D">
        <w:rPr>
          <w:rFonts w:ascii="Times New Roman" w:eastAsia="Calibri" w:hAnsi="Times New Roman" w:cs="Times New Roman"/>
          <w:b/>
          <w:iCs/>
          <w:spacing w:val="-1"/>
          <w:sz w:val="28"/>
          <w:szCs w:val="28"/>
        </w:rPr>
        <w:t>проведенного занятия (не более 5</w:t>
      </w:r>
      <w:r w:rsidRPr="009C359D">
        <w:rPr>
          <w:rFonts w:ascii="Times New Roman" w:eastAsia="Calibri" w:hAnsi="Times New Roman" w:cs="Times New Roman"/>
          <w:b/>
          <w:iCs/>
          <w:spacing w:val="-1"/>
          <w:sz w:val="28"/>
          <w:szCs w:val="28"/>
        </w:rPr>
        <w:t xml:space="preserve"> мин</w:t>
      </w:r>
      <w:r w:rsidR="00004C91" w:rsidRPr="009C359D">
        <w:rPr>
          <w:rFonts w:ascii="Times New Roman" w:eastAsia="Calibri" w:hAnsi="Times New Roman" w:cs="Times New Roman"/>
          <w:b/>
          <w:iCs/>
          <w:spacing w:val="-1"/>
          <w:sz w:val="28"/>
          <w:szCs w:val="28"/>
        </w:rPr>
        <w:t>ут</w:t>
      </w:r>
      <w:r w:rsidRPr="009C359D">
        <w:rPr>
          <w:rFonts w:ascii="Times New Roman" w:eastAsia="Calibri" w:hAnsi="Times New Roman" w:cs="Times New Roman"/>
          <w:b/>
          <w:iCs/>
          <w:spacing w:val="-1"/>
          <w:sz w:val="28"/>
          <w:szCs w:val="28"/>
        </w:rPr>
        <w:t>):</w:t>
      </w:r>
    </w:p>
    <w:p w:rsidR="0043016B" w:rsidRPr="009C359D" w:rsidRDefault="0043016B" w:rsidP="009C359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59D">
        <w:rPr>
          <w:rFonts w:ascii="Times New Roman" w:eastAsia="Calibri" w:hAnsi="Times New Roman" w:cs="Times New Roman"/>
          <w:spacing w:val="-1"/>
          <w:sz w:val="28"/>
          <w:szCs w:val="28"/>
        </w:rPr>
        <w:t>формулирование реальных результатов работы;</w:t>
      </w:r>
    </w:p>
    <w:p w:rsidR="0043016B" w:rsidRPr="009C359D" w:rsidRDefault="0043016B" w:rsidP="009C359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59D">
        <w:rPr>
          <w:rFonts w:ascii="Times New Roman" w:eastAsia="Calibri" w:hAnsi="Times New Roman" w:cs="Times New Roman"/>
          <w:sz w:val="28"/>
          <w:szCs w:val="28"/>
        </w:rPr>
        <w:t>умение анализировать собственные позитивные достижения;</w:t>
      </w:r>
    </w:p>
    <w:p w:rsidR="0043016B" w:rsidRPr="009C359D" w:rsidRDefault="0043016B" w:rsidP="009C359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59D">
        <w:rPr>
          <w:rFonts w:ascii="Times New Roman" w:eastAsia="Calibri" w:hAnsi="Times New Roman" w:cs="Times New Roman"/>
          <w:sz w:val="28"/>
          <w:szCs w:val="28"/>
        </w:rPr>
        <w:t>умение признавать ошибки;</w:t>
      </w:r>
    </w:p>
    <w:p w:rsidR="0043016B" w:rsidRPr="009C359D" w:rsidRDefault="0043016B" w:rsidP="009C359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59D">
        <w:rPr>
          <w:rFonts w:ascii="Times New Roman" w:eastAsia="Calibri" w:hAnsi="Times New Roman" w:cs="Times New Roman"/>
          <w:sz w:val="28"/>
          <w:szCs w:val="28"/>
        </w:rPr>
        <w:t>соответствие самоанализа и реальных достижений открытого мероприятия;</w:t>
      </w:r>
    </w:p>
    <w:p w:rsidR="0043016B" w:rsidRPr="009C359D" w:rsidRDefault="0043016B" w:rsidP="009C359D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59D">
        <w:rPr>
          <w:rFonts w:ascii="Times New Roman" w:eastAsia="Calibri" w:hAnsi="Times New Roman" w:cs="Times New Roman"/>
          <w:sz w:val="28"/>
          <w:szCs w:val="28"/>
        </w:rPr>
        <w:t>умение оценивать эффективность своей работы в сравнении с другими.</w:t>
      </w:r>
    </w:p>
    <w:p w:rsidR="0014644B" w:rsidRPr="009C359D" w:rsidRDefault="0014644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FDB" w:rsidRPr="009C359D" w:rsidRDefault="00A36FDB" w:rsidP="009C35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59D">
        <w:rPr>
          <w:rFonts w:ascii="Times New Roman" w:hAnsi="Times New Roman" w:cs="Times New Roman"/>
          <w:b/>
          <w:sz w:val="28"/>
          <w:szCs w:val="28"/>
        </w:rPr>
        <w:t>V. Награждение победителей конкурса</w:t>
      </w:r>
    </w:p>
    <w:p w:rsidR="004458E5" w:rsidRPr="009C359D" w:rsidRDefault="004458E5" w:rsidP="009C35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16B" w:rsidRPr="009C359D" w:rsidRDefault="0043016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5.1. </w:t>
      </w:r>
      <w:r w:rsidRPr="009C359D">
        <w:rPr>
          <w:rFonts w:ascii="Times New Roman" w:eastAsia="Calibri" w:hAnsi="Times New Roman" w:cs="Times New Roman"/>
          <w:bCs/>
          <w:sz w:val="28"/>
          <w:szCs w:val="28"/>
        </w:rPr>
        <w:t>Жюри Конкурса оценивают выполнение всех конкурсных заданий в баллах в соответствии с критериями, утвержденными настоящим Положением.</w:t>
      </w:r>
    </w:p>
    <w:p w:rsidR="00004C91" w:rsidRPr="009C359D" w:rsidRDefault="0043016B" w:rsidP="009C35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5.2. </w:t>
      </w:r>
      <w:r w:rsidR="00004C91" w:rsidRPr="009C359D">
        <w:rPr>
          <w:rFonts w:ascii="Times New Roman" w:eastAsia="Calibri" w:hAnsi="Times New Roman" w:cs="Times New Roman"/>
          <w:bCs/>
          <w:sz w:val="28"/>
          <w:szCs w:val="28"/>
        </w:rPr>
        <w:t xml:space="preserve">Участник Конкурса, набравший наибольшее количество баллов в общем рейтинге по итогам Конкурса, становится Лауреатом Конкурса, награждается Почетной грамотой </w:t>
      </w:r>
      <w:r w:rsidR="00004C91" w:rsidRPr="009C359D">
        <w:rPr>
          <w:rFonts w:ascii="Times New Roman" w:hAnsi="Times New Roman" w:cs="Times New Roman"/>
          <w:bCs/>
          <w:sz w:val="28"/>
          <w:szCs w:val="28"/>
        </w:rPr>
        <w:t>Управлением</w:t>
      </w:r>
      <w:r w:rsidR="00004C91" w:rsidRPr="009C359D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образовани</w:t>
      </w:r>
      <w:r w:rsidR="00004C91" w:rsidRPr="009C359D">
        <w:rPr>
          <w:rFonts w:ascii="Times New Roman" w:hAnsi="Times New Roman" w:cs="Times New Roman"/>
          <w:bCs/>
          <w:sz w:val="28"/>
          <w:szCs w:val="28"/>
        </w:rPr>
        <w:t>я</w:t>
      </w:r>
      <w:r w:rsidR="00004C91" w:rsidRPr="009C359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04C91" w:rsidRPr="009C359D" w:rsidRDefault="00004C91" w:rsidP="009C35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C359D">
        <w:rPr>
          <w:rFonts w:ascii="Times New Roman" w:hAnsi="Times New Roman" w:cs="Times New Roman"/>
          <w:bCs/>
          <w:sz w:val="28"/>
          <w:szCs w:val="28"/>
        </w:rPr>
        <w:t>5.3.</w:t>
      </w:r>
      <w:r w:rsidRPr="009C359D">
        <w:rPr>
          <w:rFonts w:ascii="Times New Roman" w:eastAsia="Calibri" w:hAnsi="Times New Roman" w:cs="Times New Roman"/>
          <w:bCs/>
          <w:sz w:val="28"/>
          <w:szCs w:val="28"/>
        </w:rPr>
        <w:t xml:space="preserve"> Участники, набравшие наибольшее количество баллов в общем рейтинге по итогам Конкурса, следующие за победителем, являются лауреатами Конкурса, награждаются Дипломами (1, 2, 3 степени) </w:t>
      </w:r>
      <w:r w:rsidRPr="009C359D">
        <w:rPr>
          <w:rFonts w:ascii="Times New Roman" w:hAnsi="Times New Roman" w:cs="Times New Roman"/>
          <w:bCs/>
          <w:sz w:val="28"/>
          <w:szCs w:val="28"/>
        </w:rPr>
        <w:t>Управления образования.</w:t>
      </w:r>
      <w:r w:rsidRPr="009C359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04C91" w:rsidRPr="009C359D" w:rsidRDefault="00004C91" w:rsidP="009C35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C359D">
        <w:rPr>
          <w:rFonts w:ascii="Times New Roman" w:hAnsi="Times New Roman" w:cs="Times New Roman"/>
          <w:bCs/>
          <w:sz w:val="28"/>
          <w:szCs w:val="28"/>
        </w:rPr>
        <w:t>5</w:t>
      </w:r>
      <w:r w:rsidRPr="009C359D">
        <w:rPr>
          <w:rFonts w:ascii="Times New Roman" w:eastAsia="Calibri" w:hAnsi="Times New Roman" w:cs="Times New Roman"/>
          <w:bCs/>
          <w:sz w:val="28"/>
          <w:szCs w:val="28"/>
        </w:rPr>
        <w:t>.4. При равенстве суммы баллов у двух и более участников жюри Конкурса оставляют за собой право совещательно определить лауреатов и победителя Конкурса.</w:t>
      </w:r>
    </w:p>
    <w:p w:rsidR="00004C91" w:rsidRPr="009C359D" w:rsidRDefault="00004C91" w:rsidP="009C35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C359D">
        <w:rPr>
          <w:rFonts w:ascii="Times New Roman" w:hAnsi="Times New Roman" w:cs="Times New Roman"/>
          <w:bCs/>
          <w:sz w:val="28"/>
          <w:szCs w:val="28"/>
        </w:rPr>
        <w:t>5.5.</w:t>
      </w:r>
      <w:r w:rsidRPr="009C359D">
        <w:rPr>
          <w:rFonts w:ascii="Times New Roman" w:eastAsia="Calibri" w:hAnsi="Times New Roman" w:cs="Times New Roman"/>
          <w:bCs/>
          <w:sz w:val="28"/>
          <w:szCs w:val="28"/>
        </w:rPr>
        <w:t xml:space="preserve"> Награждение Лауреата и победителей Конкурса осуществляется на торжественном мероприятии.</w:t>
      </w:r>
    </w:p>
    <w:p w:rsidR="00004C91" w:rsidRPr="009C359D" w:rsidRDefault="00004C91" w:rsidP="009C35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C359D">
        <w:rPr>
          <w:rFonts w:ascii="Times New Roman" w:hAnsi="Times New Roman" w:cs="Times New Roman"/>
          <w:bCs/>
          <w:sz w:val="28"/>
          <w:szCs w:val="28"/>
        </w:rPr>
        <w:t>5.6.</w:t>
      </w:r>
      <w:r w:rsidRPr="009C359D">
        <w:rPr>
          <w:rFonts w:ascii="Times New Roman" w:eastAsia="Calibri" w:hAnsi="Times New Roman" w:cs="Times New Roman"/>
          <w:bCs/>
          <w:sz w:val="28"/>
          <w:szCs w:val="28"/>
        </w:rPr>
        <w:t xml:space="preserve"> Победителю Конкурса присваивается звание «</w:t>
      </w:r>
      <w:proofErr w:type="gramStart"/>
      <w:r w:rsidRPr="009C359D">
        <w:rPr>
          <w:rFonts w:ascii="Times New Roman" w:eastAsia="Calibri" w:hAnsi="Times New Roman" w:cs="Times New Roman"/>
          <w:bCs/>
          <w:sz w:val="28"/>
          <w:szCs w:val="28"/>
        </w:rPr>
        <w:t>Самый</w:t>
      </w:r>
      <w:proofErr w:type="gramEnd"/>
      <w:r w:rsidRPr="009C359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C359D">
        <w:rPr>
          <w:rFonts w:ascii="Times New Roman" w:hAnsi="Times New Roman" w:cs="Times New Roman"/>
          <w:bCs/>
          <w:sz w:val="28"/>
          <w:szCs w:val="28"/>
        </w:rPr>
        <w:t>«</w:t>
      </w:r>
      <w:r w:rsidRPr="009C359D">
        <w:rPr>
          <w:rFonts w:ascii="Times New Roman" w:eastAsia="Calibri" w:hAnsi="Times New Roman" w:cs="Times New Roman"/>
          <w:bCs/>
          <w:sz w:val="28"/>
          <w:szCs w:val="28"/>
        </w:rPr>
        <w:t>классный</w:t>
      </w:r>
      <w:r w:rsidRPr="009C359D">
        <w:rPr>
          <w:rFonts w:ascii="Times New Roman" w:hAnsi="Times New Roman" w:cs="Times New Roman"/>
          <w:bCs/>
          <w:sz w:val="28"/>
          <w:szCs w:val="28"/>
        </w:rPr>
        <w:t>»</w:t>
      </w:r>
      <w:r w:rsidRPr="009C359D">
        <w:rPr>
          <w:rFonts w:ascii="Times New Roman" w:eastAsia="Calibri" w:hAnsi="Times New Roman" w:cs="Times New Roman"/>
          <w:bCs/>
          <w:sz w:val="28"/>
          <w:szCs w:val="28"/>
        </w:rPr>
        <w:t xml:space="preserve"> классный</w:t>
      </w:r>
      <w:r w:rsidRPr="009C359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9C359D">
        <w:rPr>
          <w:rFonts w:ascii="Times New Roman" w:eastAsia="Calibri" w:hAnsi="Times New Roman" w:cs="Times New Roman"/>
          <w:bCs/>
          <w:sz w:val="28"/>
          <w:szCs w:val="28"/>
        </w:rPr>
        <w:t>201</w:t>
      </w:r>
      <w:r w:rsidRPr="009C359D">
        <w:rPr>
          <w:rFonts w:ascii="Times New Roman" w:hAnsi="Times New Roman" w:cs="Times New Roman"/>
          <w:bCs/>
          <w:sz w:val="28"/>
          <w:szCs w:val="28"/>
        </w:rPr>
        <w:t>7</w:t>
      </w:r>
      <w:r w:rsidRPr="009C359D">
        <w:rPr>
          <w:rFonts w:ascii="Times New Roman" w:eastAsia="Calibri" w:hAnsi="Times New Roman" w:cs="Times New Roman"/>
          <w:bCs/>
          <w:sz w:val="28"/>
          <w:szCs w:val="28"/>
        </w:rPr>
        <w:t xml:space="preserve">», ему предоставляется право участия в окружном профессиональном конкурсе классных руководителей «Самый </w:t>
      </w:r>
      <w:r w:rsidR="004458E5" w:rsidRPr="009C359D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9C359D">
        <w:rPr>
          <w:rFonts w:ascii="Times New Roman" w:eastAsia="Calibri" w:hAnsi="Times New Roman" w:cs="Times New Roman"/>
          <w:bCs/>
          <w:sz w:val="28"/>
          <w:szCs w:val="28"/>
        </w:rPr>
        <w:t>классный</w:t>
      </w:r>
      <w:r w:rsidR="004458E5" w:rsidRPr="009C359D">
        <w:rPr>
          <w:rFonts w:ascii="Times New Roman" w:eastAsia="Calibri" w:hAnsi="Times New Roman" w:cs="Times New Roman"/>
          <w:bCs/>
          <w:sz w:val="28"/>
          <w:szCs w:val="28"/>
        </w:rPr>
        <w:t xml:space="preserve">» классный – </w:t>
      </w:r>
      <w:r w:rsidRPr="009C359D">
        <w:rPr>
          <w:rFonts w:ascii="Times New Roman" w:eastAsia="Calibri" w:hAnsi="Times New Roman" w:cs="Times New Roman"/>
          <w:bCs/>
          <w:sz w:val="28"/>
          <w:szCs w:val="28"/>
        </w:rPr>
        <w:t>201</w:t>
      </w:r>
      <w:r w:rsidRPr="009C359D">
        <w:rPr>
          <w:rFonts w:ascii="Times New Roman" w:hAnsi="Times New Roman" w:cs="Times New Roman"/>
          <w:bCs/>
          <w:sz w:val="28"/>
          <w:szCs w:val="28"/>
        </w:rPr>
        <w:t>8</w:t>
      </w:r>
      <w:r w:rsidRPr="009C359D"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:rsidR="0043016B" w:rsidRPr="009C359D" w:rsidRDefault="0043016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C30" w:rsidRPr="009C359D" w:rsidRDefault="00D53C30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C91" w:rsidRPr="00C660E8" w:rsidRDefault="00A36FDB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60E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A36FDB" w:rsidRPr="009C359D" w:rsidRDefault="00A36FDB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FDB" w:rsidRPr="009C359D" w:rsidRDefault="00A36FDB" w:rsidP="009C35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96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Оргкомитет </w:t>
      </w:r>
      <w:proofErr w:type="gramStart"/>
      <w:r w:rsidRPr="009C359D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96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 классных руководителей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96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B3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Самый</w:t>
      </w:r>
      <w:r w:rsidR="00B3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C359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B312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классный</w:t>
      </w:r>
      <w:r w:rsidR="00B3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C359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312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классный </w:t>
      </w:r>
      <w:r w:rsidRPr="009C359D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201</w:t>
      </w:r>
      <w:r w:rsidRPr="009C359D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B312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C359D">
        <w:rPr>
          <w:rFonts w:ascii="Times New Roman" w:hAnsi="Times New Roman" w:cs="Times New Roman"/>
          <w:b/>
          <w:sz w:val="28"/>
          <w:szCs w:val="28"/>
          <w:lang w:eastAsia="ru-RU"/>
        </w:rPr>
        <w:t>Представление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04C91" w:rsidRPr="009C359D" w:rsidRDefault="00004C91" w:rsidP="009C359D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9C359D">
        <w:rPr>
          <w:rFonts w:ascii="Times New Roman" w:eastAsia="Calibri" w:hAnsi="Times New Roman" w:cs="Times New Roman"/>
          <w:sz w:val="18"/>
          <w:szCs w:val="18"/>
          <w:lang w:eastAsia="ru-RU"/>
        </w:rPr>
        <w:t>(наименование муниципального общеобразовательного учреждения)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1234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выдвигает  </w:t>
      </w:r>
      <w:r w:rsidR="00B31234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004C91" w:rsidRPr="009C359D" w:rsidRDefault="00B31234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lang w:eastAsia="ru-RU"/>
        </w:rPr>
      </w:pPr>
      <w:r w:rsidRPr="009C359D">
        <w:rPr>
          <w:rFonts w:ascii="Times New Roman" w:eastAsia="Calibri" w:hAnsi="Times New Roman" w:cs="Times New Roman"/>
          <w:lang w:eastAsia="ru-RU"/>
        </w:rPr>
        <w:t>(фамилия, имя, отчество участника конкурса, занимаемая должность и место работы участника конкурса)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участие в </w:t>
      </w:r>
      <w:r w:rsidR="004458E5"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муниципальном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конкурсе классных руководителей</w:t>
      </w:r>
      <w:r w:rsidR="004458E5"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gramStart"/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Самый</w:t>
      </w:r>
      <w:proofErr w:type="gramEnd"/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C359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классный</w:t>
      </w:r>
      <w:r w:rsidRPr="009C359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классный </w:t>
      </w:r>
      <w:r w:rsidRPr="009C359D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</w:t>
      </w:r>
      <w:r w:rsidRPr="009C359D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Приложение: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участника;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Информационная карта участника.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Должность руководителя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9C359D">
        <w:rPr>
          <w:rFonts w:ascii="Times New Roman" w:eastAsia="Calibri" w:hAnsi="Times New Roman" w:cs="Times New Roman"/>
          <w:lang w:eastAsia="ru-RU"/>
        </w:rPr>
        <w:t xml:space="preserve">(фамилия, </w:t>
      </w:r>
      <w:r w:rsidRPr="009C359D">
        <w:rPr>
          <w:rFonts w:ascii="Times New Roman" w:hAnsi="Times New Roman" w:cs="Times New Roman"/>
          <w:lang w:eastAsia="ru-RU"/>
        </w:rPr>
        <w:t>имя, отчество</w:t>
      </w:r>
      <w:r w:rsidRPr="009C359D">
        <w:rPr>
          <w:rFonts w:ascii="Times New Roman" w:eastAsia="Calibri" w:hAnsi="Times New Roman" w:cs="Times New Roman"/>
          <w:lang w:eastAsia="ru-RU"/>
        </w:rPr>
        <w:t xml:space="preserve">)                                                          </w:t>
      </w:r>
      <w:r w:rsidRPr="009C359D">
        <w:rPr>
          <w:rFonts w:ascii="Times New Roman" w:hAnsi="Times New Roman" w:cs="Times New Roman"/>
          <w:lang w:eastAsia="ru-RU"/>
        </w:rPr>
        <w:t xml:space="preserve">                            </w:t>
      </w:r>
      <w:r w:rsidRPr="009C359D">
        <w:rPr>
          <w:rFonts w:ascii="Times New Roman" w:eastAsia="Calibri" w:hAnsi="Times New Roman" w:cs="Times New Roman"/>
          <w:lang w:eastAsia="ru-RU"/>
        </w:rPr>
        <w:t xml:space="preserve">     (подпись)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М.П.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72FB" w:rsidRPr="00C660E8" w:rsidRDefault="00FC72FB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60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B90DFB" w:rsidRPr="00C660E8">
        <w:rPr>
          <w:rFonts w:ascii="Times New Roman" w:hAnsi="Times New Roman" w:cs="Times New Roman"/>
          <w:b/>
          <w:sz w:val="24"/>
          <w:szCs w:val="24"/>
        </w:rPr>
        <w:t>2</w:t>
      </w:r>
    </w:p>
    <w:p w:rsidR="0086702C" w:rsidRPr="009C359D" w:rsidRDefault="0086702C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359D" w:rsidRDefault="009C359D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96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Оргкомитет </w:t>
      </w:r>
      <w:proofErr w:type="gramStart"/>
      <w:r w:rsidRPr="009C359D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9C359D" w:rsidRPr="009C359D" w:rsidRDefault="009C359D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96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 классных руководителей</w:t>
      </w:r>
    </w:p>
    <w:p w:rsidR="009C359D" w:rsidRPr="009C359D" w:rsidRDefault="009C359D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96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B3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Самый </w:t>
      </w:r>
      <w:r w:rsidR="00B3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C359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B312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классный</w:t>
      </w:r>
      <w:r w:rsidR="00B312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C359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312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классный </w:t>
      </w:r>
      <w:r w:rsidRPr="009C359D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201</w:t>
      </w:r>
      <w:r w:rsidRPr="009C359D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B312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________________________________,</w:t>
      </w:r>
    </w:p>
    <w:p w:rsidR="00004C91" w:rsidRPr="009C359D" w:rsidRDefault="004458E5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lang w:eastAsia="ru-RU"/>
        </w:rPr>
      </w:pPr>
      <w:r w:rsidRPr="009C359D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</w:t>
      </w:r>
      <w:r w:rsidR="00004C91" w:rsidRPr="009C359D">
        <w:rPr>
          <w:rFonts w:ascii="Times New Roman" w:eastAsia="Calibri" w:hAnsi="Times New Roman" w:cs="Times New Roman"/>
          <w:lang w:eastAsia="ru-RU"/>
        </w:rPr>
        <w:t>(Ф.И.О. в родительном падеже)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классного руководителя____________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ru-RU"/>
        </w:rPr>
      </w:pPr>
      <w:r w:rsidRPr="009C359D">
        <w:rPr>
          <w:rFonts w:ascii="Times New Roman" w:eastAsia="Calibri" w:hAnsi="Times New Roman" w:cs="Times New Roman"/>
          <w:lang w:eastAsia="ru-RU"/>
        </w:rPr>
        <w:t>(класс)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ru-RU"/>
        </w:rPr>
      </w:pPr>
      <w:r w:rsidRPr="009C359D">
        <w:rPr>
          <w:rFonts w:ascii="Times New Roman" w:eastAsia="Calibri" w:hAnsi="Times New Roman" w:cs="Times New Roman"/>
          <w:lang w:eastAsia="ru-RU"/>
        </w:rPr>
        <w:t>(наименование образовательного учреждения)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59D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Я,____________________________________________________________</w:t>
      </w:r>
    </w:p>
    <w:p w:rsidR="00004C91" w:rsidRPr="0091495B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95B">
        <w:rPr>
          <w:rFonts w:ascii="Times New Roman" w:eastAsia="Calibri" w:hAnsi="Times New Roman" w:cs="Times New Roman"/>
          <w:sz w:val="24"/>
          <w:szCs w:val="24"/>
          <w:lang w:eastAsia="ru-RU"/>
        </w:rPr>
        <w:t>(фамилия, имя, отчество)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подтверждаю согласие на участие в </w:t>
      </w:r>
      <w:r w:rsidR="004458E5" w:rsidRPr="009C35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муниципальном</w:t>
      </w:r>
      <w:r w:rsidRPr="009C35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конкурсе классных руководителей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Самый</w:t>
      </w:r>
      <w:proofErr w:type="gramEnd"/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458E5"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классный</w:t>
      </w:r>
      <w:r w:rsidR="004458E5"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классный </w:t>
      </w:r>
      <w:r w:rsidR="004458E5"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</w:t>
      </w:r>
      <w:r w:rsidR="004458E5"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Подтверждаю правильность изложенных в информационной карте сведений. </w:t>
      </w:r>
    </w:p>
    <w:p w:rsidR="00004C91" w:rsidRPr="009C359D" w:rsidRDefault="00004C91" w:rsidP="009C3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Федеральным законом Российской Федерации от 27.07.2006 № 152-ФЗ «О персональных данных», даю согласие на обработку своих персональных данных в рамках организации и проведения Конкурсных мероприятий.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«_____»__________20____г.                </w:t>
      </w:r>
      <w:r w:rsidRPr="009C359D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___________________</w:t>
      </w:r>
    </w:p>
    <w:p w:rsidR="00004C91" w:rsidRPr="009C359D" w:rsidRDefault="00004C91" w:rsidP="009C3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9C359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9C3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9C359D">
        <w:rPr>
          <w:rFonts w:ascii="Times New Roman" w:eastAsia="Calibri" w:hAnsi="Times New Roman" w:cs="Times New Roman"/>
          <w:lang w:eastAsia="ru-RU"/>
        </w:rPr>
        <w:t>(подпись)</w:t>
      </w:r>
    </w:p>
    <w:p w:rsidR="00004C91" w:rsidRPr="009C359D" w:rsidRDefault="00004C91" w:rsidP="009C359D">
      <w:pPr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04C91" w:rsidRPr="009C359D" w:rsidRDefault="00004C91" w:rsidP="009C359D">
      <w:pPr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04C91" w:rsidRPr="009C359D" w:rsidRDefault="00004C91" w:rsidP="009C359D">
      <w:pPr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04C91" w:rsidRPr="009C359D" w:rsidRDefault="00004C91" w:rsidP="009C359D">
      <w:pPr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04C91" w:rsidRPr="009C359D" w:rsidRDefault="00004C91" w:rsidP="009C359D">
      <w:pPr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04C91" w:rsidRPr="009C359D" w:rsidRDefault="00004C91" w:rsidP="009C359D">
      <w:pPr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04C91" w:rsidRPr="009C359D" w:rsidRDefault="00004C91" w:rsidP="009C359D">
      <w:pPr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04C91" w:rsidRPr="009C359D" w:rsidRDefault="00004C91" w:rsidP="009C359D">
      <w:pPr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C359D" w:rsidRDefault="009C359D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359D" w:rsidRDefault="009C359D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359D" w:rsidRDefault="009C359D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359D" w:rsidRDefault="009C359D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359D" w:rsidRDefault="009C359D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660E8" w:rsidRDefault="00C660E8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1234" w:rsidRDefault="00B31234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702C" w:rsidRPr="00C660E8" w:rsidRDefault="0086702C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60E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FC72FB" w:rsidRPr="009C359D" w:rsidRDefault="00FC72FB" w:rsidP="009C35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2FB" w:rsidRPr="009C359D" w:rsidRDefault="00A36FDB" w:rsidP="009C35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59D">
        <w:rPr>
          <w:rFonts w:ascii="Times New Roman" w:hAnsi="Times New Roman" w:cs="Times New Roman"/>
          <w:b/>
          <w:sz w:val="28"/>
          <w:szCs w:val="28"/>
        </w:rPr>
        <w:t xml:space="preserve">Информационная карта участника муниципального конкурса </w:t>
      </w:r>
    </w:p>
    <w:p w:rsidR="00FC72FB" w:rsidRPr="009C359D" w:rsidRDefault="00A36FDB" w:rsidP="009C35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59D">
        <w:rPr>
          <w:rFonts w:ascii="Times New Roman" w:hAnsi="Times New Roman" w:cs="Times New Roman"/>
          <w:b/>
          <w:sz w:val="28"/>
          <w:szCs w:val="28"/>
        </w:rPr>
        <w:t xml:space="preserve">«Самый </w:t>
      </w:r>
      <w:r w:rsidR="00FC72FB" w:rsidRPr="009C359D">
        <w:rPr>
          <w:rFonts w:ascii="Times New Roman" w:hAnsi="Times New Roman" w:cs="Times New Roman"/>
          <w:b/>
          <w:sz w:val="28"/>
          <w:szCs w:val="28"/>
        </w:rPr>
        <w:t>«</w:t>
      </w:r>
      <w:r w:rsidRPr="009C359D">
        <w:rPr>
          <w:rFonts w:ascii="Times New Roman" w:hAnsi="Times New Roman" w:cs="Times New Roman"/>
          <w:b/>
          <w:sz w:val="28"/>
          <w:szCs w:val="28"/>
        </w:rPr>
        <w:t>классный</w:t>
      </w:r>
      <w:r w:rsidR="00FC72FB" w:rsidRPr="009C359D">
        <w:rPr>
          <w:rFonts w:ascii="Times New Roman" w:hAnsi="Times New Roman" w:cs="Times New Roman"/>
          <w:b/>
          <w:sz w:val="28"/>
          <w:szCs w:val="28"/>
        </w:rPr>
        <w:t>»</w:t>
      </w:r>
      <w:r w:rsidRPr="009C359D">
        <w:rPr>
          <w:rFonts w:ascii="Times New Roman" w:hAnsi="Times New Roman" w:cs="Times New Roman"/>
          <w:b/>
          <w:sz w:val="28"/>
          <w:szCs w:val="28"/>
        </w:rPr>
        <w:t xml:space="preserve"> классный</w:t>
      </w:r>
      <w:r w:rsidR="00FC72FB" w:rsidRPr="009C359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C359D">
        <w:rPr>
          <w:rFonts w:ascii="Times New Roman" w:hAnsi="Times New Roman" w:cs="Times New Roman"/>
          <w:b/>
          <w:sz w:val="28"/>
          <w:szCs w:val="28"/>
        </w:rPr>
        <w:t>2017»</w:t>
      </w:r>
    </w:p>
    <w:p w:rsidR="00FC72FB" w:rsidRPr="009C359D" w:rsidRDefault="00FC72F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59D">
        <w:rPr>
          <w:rFonts w:ascii="Times New Roman" w:hAnsi="Times New Roman" w:cs="Times New Roman"/>
          <w:b/>
          <w:sz w:val="28"/>
          <w:szCs w:val="28"/>
        </w:rPr>
        <w:t xml:space="preserve">1. Общие сведения 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>Место работ</w:t>
      </w:r>
      <w:r w:rsidR="00C660E8">
        <w:rPr>
          <w:rFonts w:ascii="Times New Roman" w:hAnsi="Times New Roman" w:cs="Times New Roman"/>
          <w:sz w:val="28"/>
          <w:szCs w:val="28"/>
        </w:rPr>
        <w:t>ы (наименование образовательной организации</w:t>
      </w:r>
      <w:r w:rsidRPr="009C359D">
        <w:rPr>
          <w:rFonts w:ascii="Times New Roman" w:hAnsi="Times New Roman" w:cs="Times New Roman"/>
          <w:sz w:val="28"/>
          <w:szCs w:val="28"/>
        </w:rPr>
        <w:t xml:space="preserve"> в соответствии с уставом) </w:t>
      </w:r>
      <w:r w:rsidR="00FC72FB" w:rsidRPr="009C359D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Занимаемая должность </w:t>
      </w:r>
      <w:r w:rsidR="00FC72FB" w:rsidRPr="009C359D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Общий трудовой и педагогический стаж (полных лет на момент заполнения анкеты) </w:t>
      </w:r>
      <w:r w:rsidR="00FC72FB" w:rsidRPr="009C359D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Стаж работы в качестве классного руководителя </w:t>
      </w:r>
      <w:r w:rsidR="00FC72FB" w:rsidRPr="009C359D">
        <w:rPr>
          <w:rFonts w:ascii="Times New Roman" w:hAnsi="Times New Roman" w:cs="Times New Roman"/>
          <w:sz w:val="28"/>
          <w:szCs w:val="28"/>
        </w:rPr>
        <w:t>___________________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Аттестационная категория </w:t>
      </w:r>
      <w:r w:rsidR="00FC72FB" w:rsidRPr="009C35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Почетные звания и награды (наименования и даты получения) </w:t>
      </w:r>
      <w:r w:rsidR="00FC72FB" w:rsidRPr="009C359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59D">
        <w:rPr>
          <w:rFonts w:ascii="Times New Roman" w:hAnsi="Times New Roman" w:cs="Times New Roman"/>
          <w:b/>
          <w:sz w:val="28"/>
          <w:szCs w:val="28"/>
        </w:rPr>
        <w:t xml:space="preserve">2. Образование 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Название, год окончания учреждения профессионального образования, факультет </w:t>
      </w:r>
      <w:r w:rsidR="00FC72FB" w:rsidRPr="009C359D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Специальность, квалификация по диплому </w:t>
      </w:r>
      <w:r w:rsidR="00FC72FB" w:rsidRPr="009C359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Дополнительное профессиональное образование (за последние три года) </w:t>
      </w:r>
      <w:r w:rsidR="00FC72FB" w:rsidRPr="009C359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Публикации (в т.ч. брошюры, книги) </w:t>
      </w:r>
      <w:r w:rsidR="00FC72FB" w:rsidRPr="009C359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59D">
        <w:rPr>
          <w:rFonts w:ascii="Times New Roman" w:hAnsi="Times New Roman" w:cs="Times New Roman"/>
          <w:b/>
          <w:sz w:val="28"/>
          <w:szCs w:val="28"/>
        </w:rPr>
        <w:t xml:space="preserve">3. Общественная деятельность 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Участие в общественных организациях (деятельности) </w:t>
      </w:r>
      <w:r w:rsidR="00FC72FB" w:rsidRPr="009C359D">
        <w:rPr>
          <w:rFonts w:ascii="Times New Roman" w:hAnsi="Times New Roman" w:cs="Times New Roman"/>
          <w:sz w:val="28"/>
          <w:szCs w:val="28"/>
        </w:rPr>
        <w:t>______________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Участие в работе методического объединения классных руководителей, творческих групп </w:t>
      </w:r>
      <w:r w:rsidR="00FC72FB" w:rsidRPr="009C359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Участие в разработке и реализации школьных, муниципальных, региональных и др. программ (с указанием статуса) </w:t>
      </w:r>
      <w:r w:rsidR="00FC72FB" w:rsidRPr="009C359D">
        <w:rPr>
          <w:rFonts w:ascii="Times New Roman" w:hAnsi="Times New Roman" w:cs="Times New Roman"/>
          <w:sz w:val="28"/>
          <w:szCs w:val="28"/>
        </w:rPr>
        <w:t>_____________________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59D">
        <w:rPr>
          <w:rFonts w:ascii="Times New Roman" w:hAnsi="Times New Roman" w:cs="Times New Roman"/>
          <w:b/>
          <w:sz w:val="28"/>
          <w:szCs w:val="28"/>
        </w:rPr>
        <w:t xml:space="preserve">4. Досуг 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Хобби </w:t>
      </w:r>
      <w:r w:rsidR="00FC72FB" w:rsidRPr="009C359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59D">
        <w:rPr>
          <w:rFonts w:ascii="Times New Roman" w:hAnsi="Times New Roman" w:cs="Times New Roman"/>
          <w:b/>
          <w:sz w:val="28"/>
          <w:szCs w:val="28"/>
        </w:rPr>
        <w:t xml:space="preserve">5. Профессиональные ценности 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Педагогическое кредо участника </w:t>
      </w:r>
      <w:r w:rsidR="00FC72FB" w:rsidRPr="009C359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>Профессиональные и личностные ценности, наиболее близкие участнику</w:t>
      </w:r>
      <w:r w:rsidR="00FC72FB" w:rsidRPr="009C359D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9C3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В чем, по мнению участника, состоит основная миссия классного руководителя </w:t>
      </w:r>
      <w:r w:rsidR="00FC72FB" w:rsidRPr="009C359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59D">
        <w:rPr>
          <w:rFonts w:ascii="Times New Roman" w:hAnsi="Times New Roman" w:cs="Times New Roman"/>
          <w:b/>
          <w:sz w:val="28"/>
          <w:szCs w:val="28"/>
        </w:rPr>
        <w:t xml:space="preserve">6. Приложения 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Интересные сведения об участнике, не раскрытые предыдущими разделами (не более 500 слов). </w:t>
      </w:r>
      <w:r w:rsidR="00FC72FB" w:rsidRPr="009C35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C72FB" w:rsidRPr="009C359D" w:rsidRDefault="00FC72F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9C359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>Правильность сведений, предоставленных в информационной карте, подтверждаю</w:t>
      </w:r>
      <w:proofErr w:type="gramStart"/>
      <w:r w:rsidRPr="009C359D">
        <w:rPr>
          <w:rFonts w:ascii="Times New Roman" w:hAnsi="Times New Roman" w:cs="Times New Roman"/>
          <w:sz w:val="28"/>
          <w:szCs w:val="28"/>
        </w:rPr>
        <w:t xml:space="preserve">: </w:t>
      </w:r>
      <w:r w:rsidR="00FC72FB" w:rsidRPr="009C359D">
        <w:rPr>
          <w:rFonts w:ascii="Times New Roman" w:hAnsi="Times New Roman" w:cs="Times New Roman"/>
          <w:sz w:val="28"/>
          <w:szCs w:val="28"/>
        </w:rPr>
        <w:t>_____________</w:t>
      </w:r>
      <w:r w:rsidRPr="009C359D">
        <w:rPr>
          <w:rFonts w:ascii="Times New Roman" w:hAnsi="Times New Roman" w:cs="Times New Roman"/>
          <w:sz w:val="28"/>
          <w:szCs w:val="28"/>
        </w:rPr>
        <w:t>(</w:t>
      </w:r>
      <w:r w:rsidR="00FC72FB" w:rsidRPr="009C359D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9C359D">
        <w:rPr>
          <w:rFonts w:ascii="Times New Roman" w:hAnsi="Times New Roman" w:cs="Times New Roman"/>
          <w:sz w:val="28"/>
          <w:szCs w:val="28"/>
        </w:rPr>
        <w:t xml:space="preserve"> ) </w:t>
      </w:r>
      <w:proofErr w:type="gramEnd"/>
    </w:p>
    <w:p w:rsidR="00FC72FB" w:rsidRPr="009C359D" w:rsidRDefault="00FC72FB" w:rsidP="009C3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                      (подпись)       (фамилия, имя, отчество участника)</w:t>
      </w:r>
    </w:p>
    <w:p w:rsidR="009C359D" w:rsidRDefault="009C359D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2FB" w:rsidRPr="009C359D" w:rsidRDefault="00A36FD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>«</w:t>
      </w:r>
      <w:r w:rsidR="00FC72FB" w:rsidRPr="009C359D">
        <w:rPr>
          <w:rFonts w:ascii="Times New Roman" w:hAnsi="Times New Roman" w:cs="Times New Roman"/>
          <w:sz w:val="28"/>
          <w:szCs w:val="28"/>
        </w:rPr>
        <w:t>_____</w:t>
      </w:r>
      <w:r w:rsidRPr="009C359D">
        <w:rPr>
          <w:rFonts w:ascii="Times New Roman" w:hAnsi="Times New Roman" w:cs="Times New Roman"/>
          <w:sz w:val="28"/>
          <w:szCs w:val="28"/>
        </w:rPr>
        <w:t xml:space="preserve"> » </w:t>
      </w:r>
      <w:r w:rsidR="00FC72FB" w:rsidRPr="009C359D">
        <w:rPr>
          <w:rFonts w:ascii="Times New Roman" w:hAnsi="Times New Roman" w:cs="Times New Roman"/>
          <w:sz w:val="28"/>
          <w:szCs w:val="28"/>
        </w:rPr>
        <w:t xml:space="preserve">_________________  </w:t>
      </w:r>
      <w:r w:rsidRPr="009C359D">
        <w:rPr>
          <w:rFonts w:ascii="Times New Roman" w:hAnsi="Times New Roman" w:cs="Times New Roman"/>
          <w:sz w:val="28"/>
          <w:szCs w:val="28"/>
        </w:rPr>
        <w:t xml:space="preserve">2017 </w:t>
      </w:r>
      <w:r w:rsidR="00FC72FB" w:rsidRPr="009C359D">
        <w:rPr>
          <w:rFonts w:ascii="Times New Roman" w:hAnsi="Times New Roman" w:cs="Times New Roman"/>
          <w:sz w:val="28"/>
          <w:szCs w:val="28"/>
        </w:rPr>
        <w:t>года</w:t>
      </w:r>
      <w:r w:rsidRPr="009C3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DFB" w:rsidRPr="009C359D" w:rsidRDefault="00B90DFB" w:rsidP="009C35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359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B31234" w:rsidRPr="00B31234" w:rsidRDefault="00B31234" w:rsidP="00B3123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1234">
        <w:rPr>
          <w:rFonts w:ascii="Times New Roman" w:hAnsi="Times New Roman" w:cs="Times New Roman"/>
          <w:b/>
          <w:sz w:val="24"/>
          <w:szCs w:val="24"/>
        </w:rPr>
        <w:t>к приказу Управления образования</w:t>
      </w:r>
    </w:p>
    <w:p w:rsidR="00B31234" w:rsidRPr="00B31234" w:rsidRDefault="00B31234" w:rsidP="00B3123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1234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Pr="00B31234">
        <w:rPr>
          <w:rFonts w:ascii="Times New Roman" w:hAnsi="Times New Roman" w:cs="Times New Roman"/>
          <w:b/>
          <w:sz w:val="24"/>
          <w:szCs w:val="24"/>
        </w:rPr>
        <w:t>Ивдельского</w:t>
      </w:r>
      <w:proofErr w:type="spellEnd"/>
      <w:r w:rsidRPr="00B31234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B31234" w:rsidRPr="00B31234" w:rsidRDefault="00B31234" w:rsidP="00B3123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1234">
        <w:rPr>
          <w:rFonts w:ascii="Times New Roman" w:hAnsi="Times New Roman" w:cs="Times New Roman"/>
          <w:b/>
          <w:sz w:val="24"/>
          <w:szCs w:val="24"/>
        </w:rPr>
        <w:t xml:space="preserve">МКУ ИМЦ г. </w:t>
      </w:r>
      <w:proofErr w:type="spellStart"/>
      <w:r w:rsidRPr="00B31234">
        <w:rPr>
          <w:rFonts w:ascii="Times New Roman" w:hAnsi="Times New Roman" w:cs="Times New Roman"/>
          <w:b/>
          <w:sz w:val="24"/>
          <w:szCs w:val="24"/>
        </w:rPr>
        <w:t>Ивделя</w:t>
      </w:r>
      <w:proofErr w:type="spellEnd"/>
    </w:p>
    <w:p w:rsidR="00B31234" w:rsidRPr="00B31234" w:rsidRDefault="00B31234" w:rsidP="00B3123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1234">
        <w:rPr>
          <w:rFonts w:ascii="Times New Roman" w:hAnsi="Times New Roman" w:cs="Times New Roman"/>
          <w:b/>
          <w:sz w:val="24"/>
          <w:szCs w:val="24"/>
        </w:rPr>
        <w:t>от 18.10.2017 № 132-а/24-од</w:t>
      </w:r>
    </w:p>
    <w:p w:rsidR="00B90DFB" w:rsidRPr="009C359D" w:rsidRDefault="00B90DF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DFB" w:rsidRPr="009C359D" w:rsidRDefault="00B90DF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ED6" w:rsidRPr="009C359D" w:rsidRDefault="00B90DFB" w:rsidP="009C35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59D">
        <w:rPr>
          <w:rFonts w:ascii="Times New Roman" w:hAnsi="Times New Roman" w:cs="Times New Roman"/>
          <w:b/>
          <w:sz w:val="28"/>
          <w:szCs w:val="28"/>
        </w:rPr>
        <w:t>Состав оргкомитета Конкурса</w:t>
      </w:r>
    </w:p>
    <w:p w:rsidR="00B90DFB" w:rsidRPr="009C359D" w:rsidRDefault="00B90DF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DFB" w:rsidRPr="009C359D" w:rsidRDefault="00B90DF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Лариса Викторовна Фомина, начальник Управления образования Администрации </w:t>
      </w:r>
      <w:proofErr w:type="spellStart"/>
      <w:r w:rsidRPr="009C359D"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Pr="009C359D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605512" w:rsidRPr="009C359D">
        <w:rPr>
          <w:rFonts w:ascii="Times New Roman" w:hAnsi="Times New Roman" w:cs="Times New Roman"/>
          <w:sz w:val="28"/>
          <w:szCs w:val="28"/>
        </w:rPr>
        <w:t>;</w:t>
      </w:r>
    </w:p>
    <w:p w:rsidR="00B90DFB" w:rsidRPr="009C359D" w:rsidRDefault="00605512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Оксана Владимировна </w:t>
      </w:r>
      <w:proofErr w:type="spellStart"/>
      <w:r w:rsidRPr="009C359D"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 w:rsidRPr="009C359D">
        <w:rPr>
          <w:rFonts w:ascii="Times New Roman" w:hAnsi="Times New Roman" w:cs="Times New Roman"/>
          <w:sz w:val="28"/>
          <w:szCs w:val="28"/>
        </w:rPr>
        <w:t xml:space="preserve">, директор МКУ «Информационно-методический центр </w:t>
      </w:r>
      <w:proofErr w:type="gramStart"/>
      <w:r w:rsidRPr="009C35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C35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359D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9C359D">
        <w:rPr>
          <w:rFonts w:ascii="Times New Roman" w:hAnsi="Times New Roman" w:cs="Times New Roman"/>
          <w:sz w:val="28"/>
          <w:szCs w:val="28"/>
        </w:rPr>
        <w:t>»;</w:t>
      </w:r>
    </w:p>
    <w:p w:rsidR="00605512" w:rsidRPr="009C359D" w:rsidRDefault="00605512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Галина Владимировна </w:t>
      </w:r>
      <w:proofErr w:type="spellStart"/>
      <w:r w:rsidRPr="009C359D">
        <w:rPr>
          <w:rFonts w:ascii="Times New Roman" w:hAnsi="Times New Roman" w:cs="Times New Roman"/>
          <w:sz w:val="28"/>
          <w:szCs w:val="28"/>
        </w:rPr>
        <w:t>Собянина</w:t>
      </w:r>
      <w:proofErr w:type="spellEnd"/>
      <w:r w:rsidRPr="009C359D">
        <w:rPr>
          <w:rFonts w:ascii="Times New Roman" w:hAnsi="Times New Roman" w:cs="Times New Roman"/>
          <w:sz w:val="28"/>
          <w:szCs w:val="28"/>
        </w:rPr>
        <w:t xml:space="preserve">, методист МКУ «Информационно-методический центр </w:t>
      </w:r>
      <w:proofErr w:type="gramStart"/>
      <w:r w:rsidRPr="009C35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C35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359D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9C359D">
        <w:rPr>
          <w:rFonts w:ascii="Times New Roman" w:hAnsi="Times New Roman" w:cs="Times New Roman"/>
          <w:sz w:val="28"/>
          <w:szCs w:val="28"/>
        </w:rPr>
        <w:t>»;</w:t>
      </w:r>
    </w:p>
    <w:p w:rsidR="00DF070D" w:rsidRPr="009C359D" w:rsidRDefault="00DF070D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Ирина Николаевна Вересова, методист МКУ «Информационно-методический центр </w:t>
      </w:r>
      <w:proofErr w:type="gramStart"/>
      <w:r w:rsidRPr="009C35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C35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359D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9C359D">
        <w:rPr>
          <w:rFonts w:ascii="Times New Roman" w:hAnsi="Times New Roman" w:cs="Times New Roman"/>
          <w:sz w:val="28"/>
          <w:szCs w:val="28"/>
        </w:rPr>
        <w:t>»;</w:t>
      </w:r>
    </w:p>
    <w:p w:rsidR="00605512" w:rsidRPr="009C359D" w:rsidRDefault="00605512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Наталья Александровна Чернова, методист МКУ «Информационно-методический центр </w:t>
      </w:r>
      <w:proofErr w:type="gramStart"/>
      <w:r w:rsidRPr="009C35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C35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359D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9C359D">
        <w:rPr>
          <w:rFonts w:ascii="Times New Roman" w:hAnsi="Times New Roman" w:cs="Times New Roman"/>
          <w:sz w:val="28"/>
          <w:szCs w:val="28"/>
        </w:rPr>
        <w:t>»</w:t>
      </w:r>
      <w:r w:rsidR="00DF070D" w:rsidRPr="009C359D">
        <w:rPr>
          <w:rFonts w:ascii="Times New Roman" w:hAnsi="Times New Roman" w:cs="Times New Roman"/>
          <w:sz w:val="28"/>
          <w:szCs w:val="28"/>
        </w:rPr>
        <w:t>.</w:t>
      </w:r>
    </w:p>
    <w:p w:rsidR="00B90DFB" w:rsidRPr="009C359D" w:rsidRDefault="00B90DFB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ED6" w:rsidRPr="009C359D" w:rsidRDefault="00130ED6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ED6" w:rsidRPr="009C359D" w:rsidRDefault="00130ED6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ED6" w:rsidRPr="009C359D" w:rsidRDefault="00130ED6" w:rsidP="009C3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30ED6" w:rsidRPr="009C359D" w:rsidSect="00B26E3D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1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687E2F"/>
    <w:multiLevelType w:val="multilevel"/>
    <w:tmpl w:val="6C161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066C1A"/>
    <w:multiLevelType w:val="hybridMultilevel"/>
    <w:tmpl w:val="D6ECB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70B65"/>
    <w:multiLevelType w:val="hybridMultilevel"/>
    <w:tmpl w:val="B1E887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5901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CB3DBD"/>
    <w:multiLevelType w:val="hybridMultilevel"/>
    <w:tmpl w:val="45705F8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E040F1A"/>
    <w:multiLevelType w:val="hybridMultilevel"/>
    <w:tmpl w:val="F71A68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74650C"/>
    <w:multiLevelType w:val="hybridMultilevel"/>
    <w:tmpl w:val="B1E88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078BA"/>
    <w:multiLevelType w:val="hybridMultilevel"/>
    <w:tmpl w:val="ECFC2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821D7"/>
    <w:multiLevelType w:val="hybridMultilevel"/>
    <w:tmpl w:val="B9C09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8827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AF21366"/>
    <w:multiLevelType w:val="hybridMultilevel"/>
    <w:tmpl w:val="B1E887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FA42D16"/>
    <w:multiLevelType w:val="hybridMultilevel"/>
    <w:tmpl w:val="D0BC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6C7309"/>
    <w:multiLevelType w:val="hybridMultilevel"/>
    <w:tmpl w:val="81588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A2FC4"/>
    <w:multiLevelType w:val="hybridMultilevel"/>
    <w:tmpl w:val="3DEAC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AE5640"/>
    <w:multiLevelType w:val="multilevel"/>
    <w:tmpl w:val="4524C3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2"/>
  </w:num>
  <w:num w:numId="5">
    <w:abstractNumId w:val="14"/>
  </w:num>
  <w:num w:numId="6">
    <w:abstractNumId w:val="13"/>
  </w:num>
  <w:num w:numId="7">
    <w:abstractNumId w:val="0"/>
  </w:num>
  <w:num w:numId="8">
    <w:abstractNumId w:val="15"/>
  </w:num>
  <w:num w:numId="9">
    <w:abstractNumId w:val="4"/>
  </w:num>
  <w:num w:numId="10">
    <w:abstractNumId w:val="10"/>
  </w:num>
  <w:num w:numId="11">
    <w:abstractNumId w:val="7"/>
  </w:num>
  <w:num w:numId="12">
    <w:abstractNumId w:val="1"/>
  </w:num>
  <w:num w:numId="13">
    <w:abstractNumId w:val="11"/>
  </w:num>
  <w:num w:numId="14">
    <w:abstractNumId w:val="3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2D51"/>
    <w:rsid w:val="00004C91"/>
    <w:rsid w:val="00061C3E"/>
    <w:rsid w:val="000A2D51"/>
    <w:rsid w:val="000B0D52"/>
    <w:rsid w:val="000B6EBC"/>
    <w:rsid w:val="000C6154"/>
    <w:rsid w:val="000F5485"/>
    <w:rsid w:val="00120163"/>
    <w:rsid w:val="00130ED6"/>
    <w:rsid w:val="0014644B"/>
    <w:rsid w:val="0021175D"/>
    <w:rsid w:val="002909DD"/>
    <w:rsid w:val="002E2D23"/>
    <w:rsid w:val="00326DE6"/>
    <w:rsid w:val="00412D93"/>
    <w:rsid w:val="00421EA4"/>
    <w:rsid w:val="0043016B"/>
    <w:rsid w:val="004447FC"/>
    <w:rsid w:val="004458E5"/>
    <w:rsid w:val="00447777"/>
    <w:rsid w:val="00454B22"/>
    <w:rsid w:val="004D7F9B"/>
    <w:rsid w:val="00537829"/>
    <w:rsid w:val="00570F4E"/>
    <w:rsid w:val="00603A0F"/>
    <w:rsid w:val="0060526C"/>
    <w:rsid w:val="00605512"/>
    <w:rsid w:val="006928FD"/>
    <w:rsid w:val="006A1B76"/>
    <w:rsid w:val="006E50BB"/>
    <w:rsid w:val="007538F0"/>
    <w:rsid w:val="007708A4"/>
    <w:rsid w:val="00793DFD"/>
    <w:rsid w:val="00796C0A"/>
    <w:rsid w:val="007A3491"/>
    <w:rsid w:val="007B6881"/>
    <w:rsid w:val="007C319C"/>
    <w:rsid w:val="007D7133"/>
    <w:rsid w:val="0084010D"/>
    <w:rsid w:val="00864062"/>
    <w:rsid w:val="0086702C"/>
    <w:rsid w:val="008E2960"/>
    <w:rsid w:val="008F2629"/>
    <w:rsid w:val="0091495B"/>
    <w:rsid w:val="00975D67"/>
    <w:rsid w:val="009B4AC7"/>
    <w:rsid w:val="009C359D"/>
    <w:rsid w:val="009D3F9C"/>
    <w:rsid w:val="009E546A"/>
    <w:rsid w:val="00A24F8C"/>
    <w:rsid w:val="00A36FDB"/>
    <w:rsid w:val="00A82E44"/>
    <w:rsid w:val="00A84B75"/>
    <w:rsid w:val="00B049F1"/>
    <w:rsid w:val="00B26D92"/>
    <w:rsid w:val="00B26E3D"/>
    <w:rsid w:val="00B31234"/>
    <w:rsid w:val="00B90DFB"/>
    <w:rsid w:val="00BB39F4"/>
    <w:rsid w:val="00BB415C"/>
    <w:rsid w:val="00BC508A"/>
    <w:rsid w:val="00BD5B07"/>
    <w:rsid w:val="00BE0F1D"/>
    <w:rsid w:val="00C1402C"/>
    <w:rsid w:val="00C660E8"/>
    <w:rsid w:val="00C72A31"/>
    <w:rsid w:val="00C757BA"/>
    <w:rsid w:val="00C77398"/>
    <w:rsid w:val="00C859EC"/>
    <w:rsid w:val="00D145F7"/>
    <w:rsid w:val="00D53C30"/>
    <w:rsid w:val="00DF070D"/>
    <w:rsid w:val="00E14037"/>
    <w:rsid w:val="00E300A1"/>
    <w:rsid w:val="00E720BD"/>
    <w:rsid w:val="00E853DE"/>
    <w:rsid w:val="00EA5DA5"/>
    <w:rsid w:val="00EE2F1B"/>
    <w:rsid w:val="00EF2198"/>
    <w:rsid w:val="00FC3466"/>
    <w:rsid w:val="00FC72FB"/>
    <w:rsid w:val="00FE0608"/>
    <w:rsid w:val="00FF0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51"/>
  </w:style>
  <w:style w:type="paragraph" w:styleId="3">
    <w:name w:val="heading 3"/>
    <w:basedOn w:val="a"/>
    <w:next w:val="a"/>
    <w:link w:val="30"/>
    <w:uiPriority w:val="9"/>
    <w:qFormat/>
    <w:rsid w:val="00D53C30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D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E3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447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5"/>
    <w:rsid w:val="0043016B"/>
    <w:rPr>
      <w:rFonts w:eastAsia="Times New Roman"/>
      <w:shd w:val="clear" w:color="auto" w:fill="FFFFFF"/>
    </w:rPr>
  </w:style>
  <w:style w:type="character" w:customStyle="1" w:styleId="2">
    <w:name w:val="Основной текст2"/>
    <w:basedOn w:val="a8"/>
    <w:rsid w:val="0043016B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016B"/>
    <w:rPr>
      <w:rFonts w:eastAsia="Times New Roman"/>
      <w:i/>
      <w:iCs/>
      <w:shd w:val="clear" w:color="auto" w:fill="FFFFFF"/>
    </w:rPr>
  </w:style>
  <w:style w:type="character" w:customStyle="1" w:styleId="a9">
    <w:name w:val="Основной текст + Полужирный"/>
    <w:basedOn w:val="a8"/>
    <w:rsid w:val="0043016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5">
    <w:name w:val="Основной текст5"/>
    <w:basedOn w:val="a"/>
    <w:link w:val="a8"/>
    <w:rsid w:val="0043016B"/>
    <w:pPr>
      <w:widowControl w:val="0"/>
      <w:shd w:val="clear" w:color="auto" w:fill="FFFFFF"/>
      <w:spacing w:before="600" w:after="300" w:line="317" w:lineRule="exact"/>
      <w:ind w:hanging="440"/>
      <w:jc w:val="center"/>
    </w:pPr>
    <w:rPr>
      <w:rFonts w:eastAsia="Times New Roman"/>
    </w:rPr>
  </w:style>
  <w:style w:type="paragraph" w:customStyle="1" w:styleId="70">
    <w:name w:val="Основной текст (7)"/>
    <w:basedOn w:val="a"/>
    <w:link w:val="7"/>
    <w:rsid w:val="0043016B"/>
    <w:pPr>
      <w:widowControl w:val="0"/>
      <w:shd w:val="clear" w:color="auto" w:fill="FFFFFF"/>
      <w:spacing w:after="60" w:line="0" w:lineRule="atLeast"/>
      <w:jc w:val="right"/>
    </w:pPr>
    <w:rPr>
      <w:rFonts w:eastAsia="Times New Roman"/>
      <w:i/>
      <w:iCs/>
    </w:rPr>
  </w:style>
  <w:style w:type="character" w:customStyle="1" w:styleId="20">
    <w:name w:val="Подпись к таблице (2)"/>
    <w:basedOn w:val="a0"/>
    <w:rsid w:val="004301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D53C30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styleId="aa">
    <w:name w:val="Hyperlink"/>
    <w:rsid w:val="00D53C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FE988-8FDB-4810-AB01-0592052C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3562</Words>
  <Characters>20307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27</cp:revision>
  <cp:lastPrinted>2017-10-18T11:13:00Z</cp:lastPrinted>
  <dcterms:created xsi:type="dcterms:W3CDTF">2015-02-03T05:56:00Z</dcterms:created>
  <dcterms:modified xsi:type="dcterms:W3CDTF">2017-10-18T12:12:00Z</dcterms:modified>
</cp:coreProperties>
</file>